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188" w:rsidRDefault="00396188" w:rsidP="00396188">
      <w:pPr>
        <w:pStyle w:val="Ttulo7"/>
        <w:spacing w:line="360" w:lineRule="auto"/>
        <w:ind w:firstLine="397"/>
        <w:rPr>
          <w:rFonts w:ascii="Arial" w:hAnsi="Arial"/>
          <w:sz w:val="22"/>
        </w:rPr>
      </w:pPr>
      <w:r>
        <w:rPr>
          <w:rFonts w:ascii="Arial" w:hAnsi="Arial"/>
          <w:sz w:val="22"/>
        </w:rPr>
        <w:t xml:space="preserve">E D I T A L     D E     </w:t>
      </w:r>
      <w:r w:rsidR="00B355EC">
        <w:rPr>
          <w:rFonts w:ascii="Arial" w:hAnsi="Arial"/>
          <w:sz w:val="22"/>
        </w:rPr>
        <w:t>P R E G Ã O  Nº  016</w:t>
      </w:r>
      <w:bookmarkStart w:id="0" w:name="_GoBack"/>
      <w:bookmarkEnd w:id="0"/>
      <w:r>
        <w:rPr>
          <w:rFonts w:ascii="Arial" w:hAnsi="Arial"/>
          <w:sz w:val="22"/>
        </w:rPr>
        <w:t xml:space="preserve"> – 2018.</w:t>
      </w:r>
    </w:p>
    <w:p w:rsidR="00396188" w:rsidRDefault="00396188" w:rsidP="00396188">
      <w:pPr>
        <w:spacing w:line="360" w:lineRule="auto"/>
        <w:jc w:val="center"/>
      </w:pPr>
    </w:p>
    <w:p w:rsidR="00396188" w:rsidRDefault="00396188" w:rsidP="00396188">
      <w:pPr>
        <w:spacing w:line="360" w:lineRule="auto"/>
        <w:jc w:val="center"/>
        <w:rPr>
          <w:b/>
        </w:rPr>
      </w:pPr>
      <w:r>
        <w:rPr>
          <w:b/>
        </w:rPr>
        <w:t xml:space="preserve">Licitações exclusivas às beneficiárias da Lei Complementar nº 123/2006. </w:t>
      </w:r>
    </w:p>
    <w:p w:rsidR="00396188" w:rsidRDefault="00396188" w:rsidP="00396188">
      <w:pPr>
        <w:spacing w:line="360" w:lineRule="auto"/>
        <w:jc w:val="center"/>
        <w:rPr>
          <w:b/>
        </w:rPr>
      </w:pPr>
    </w:p>
    <w:p w:rsidR="00396188" w:rsidRDefault="00396188" w:rsidP="0039618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396188" w:rsidRDefault="00396188" w:rsidP="0039618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w:t>
      </w:r>
      <w:r w:rsidR="001340AA">
        <w:rPr>
          <w:b/>
          <w:spacing w:val="14"/>
        </w:rPr>
        <w:t>ital de Pregão Presencial nº 016</w:t>
      </w:r>
      <w:r>
        <w:rPr>
          <w:b/>
          <w:spacing w:val="14"/>
        </w:rPr>
        <w:t>/ 2018.</w:t>
      </w:r>
    </w:p>
    <w:p w:rsidR="00396188" w:rsidRDefault="00396188" w:rsidP="0039618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396188" w:rsidRDefault="00396188" w:rsidP="0039618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396188" w:rsidRDefault="00396188" w:rsidP="00396188">
      <w:pPr>
        <w:tabs>
          <w:tab w:val="left" w:pos="2835"/>
        </w:tabs>
        <w:ind w:left="57" w:right="57" w:firstLine="397"/>
        <w:jc w:val="both"/>
        <w:rPr>
          <w:spacing w:val="14"/>
        </w:rPr>
      </w:pPr>
    </w:p>
    <w:p w:rsidR="00396188" w:rsidRDefault="00396188" w:rsidP="00396188">
      <w:pPr>
        <w:pStyle w:val="Textoembloco1"/>
        <w:rPr>
          <w:b/>
        </w:rPr>
      </w:pPr>
      <w:r>
        <w:rPr>
          <w:b/>
        </w:rPr>
        <w:t xml:space="preserve">Edital de pregão presencial, para registro de preço unitário, visando o fornecimento de </w:t>
      </w:r>
      <w:r w:rsidR="007A59C1">
        <w:rPr>
          <w:b/>
        </w:rPr>
        <w:t>Materiais Descartáveis Hospitalares</w:t>
      </w:r>
      <w:r>
        <w:rPr>
          <w:b/>
        </w:rPr>
        <w:t>, para a Prefeitura Municipal de Santo Antônio das Missões-RS.</w:t>
      </w:r>
    </w:p>
    <w:p w:rsidR="00396188" w:rsidRDefault="00396188" w:rsidP="00396188">
      <w:pPr>
        <w:tabs>
          <w:tab w:val="left" w:pos="2835"/>
        </w:tabs>
        <w:spacing w:line="360" w:lineRule="auto"/>
        <w:ind w:left="57" w:right="57" w:firstLine="397"/>
        <w:jc w:val="both"/>
        <w:rPr>
          <w:spacing w:val="14"/>
        </w:rPr>
      </w:pPr>
    </w:p>
    <w:p w:rsidR="00396188" w:rsidRDefault="00396188" w:rsidP="00396188">
      <w:pPr>
        <w:tabs>
          <w:tab w:val="left" w:pos="2835"/>
        </w:tabs>
        <w:spacing w:line="360" w:lineRule="auto"/>
        <w:ind w:left="57" w:right="57" w:firstLine="397"/>
        <w:jc w:val="both"/>
        <w:rPr>
          <w:spacing w:val="14"/>
        </w:rPr>
      </w:pPr>
    </w:p>
    <w:p w:rsidR="00396188" w:rsidRDefault="00396188" w:rsidP="00396188">
      <w:pPr>
        <w:spacing w:line="360" w:lineRule="auto"/>
        <w:ind w:firstLine="1134"/>
        <w:jc w:val="both"/>
      </w:pPr>
      <w:r>
        <w:rPr>
          <w:b/>
        </w:rPr>
        <w:t>O PREFEITO MUNICIPAL DE SANTO ANTÔNIO DAS MISSÕES-RS</w:t>
      </w:r>
      <w:r>
        <w:t>, no uso de suas atribuições, torna público, para conhecimento dos interessado</w:t>
      </w:r>
      <w:r w:rsidR="001340AA">
        <w:t>s, que às 09:00 horas, do dia 23 de agosto</w:t>
      </w:r>
      <w:r w:rsidR="007A59C1">
        <w:t xml:space="preserve"> de 2018</w:t>
      </w:r>
      <w:r>
        <w:t>, na sala de reuniões da Prefeitura Municipal de Santo Antônio das Missões-RS, localizada na Avenida Prefeito José Nunes de Abreu, nº 6.000, centro, Santo Antônio das Missões-RS, se reunirão o pregoeiro e a equipe de apoio, designados pela Portaria nº 25.058/2012, com a finalidade de receber propostas e documentos de habilitação, objetivando o registro de preço unitário por item, para futuras aquisições de materiais</w:t>
      </w:r>
      <w:r w:rsidR="001340AA">
        <w:t xml:space="preserve"> descartáveis hospitalares</w:t>
      </w:r>
      <w:r>
        <w:t>,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396188" w:rsidRDefault="00396188" w:rsidP="00396188">
      <w:pPr>
        <w:spacing w:line="360" w:lineRule="auto"/>
        <w:ind w:firstLine="1134"/>
        <w:jc w:val="both"/>
        <w:rPr>
          <w:szCs w:val="22"/>
        </w:rPr>
      </w:pPr>
      <w:r>
        <w:rPr>
          <w:szCs w:val="22"/>
        </w:rPr>
        <w:t>A presente licitação será exclusiva às beneficiárias da Lei Complementar nº 123/2006, nos termos do seu art. 48, inciso I, alterado pela Lei Complementar nº 147/2014.</w:t>
      </w:r>
    </w:p>
    <w:p w:rsidR="00396188" w:rsidRDefault="00396188" w:rsidP="00396188">
      <w:pPr>
        <w:spacing w:line="360" w:lineRule="auto"/>
        <w:ind w:firstLine="1418"/>
        <w:jc w:val="both"/>
        <w:rPr>
          <w:b/>
        </w:rPr>
      </w:pPr>
    </w:p>
    <w:p w:rsidR="00396188" w:rsidRDefault="00396188" w:rsidP="00396188">
      <w:pPr>
        <w:spacing w:line="360" w:lineRule="auto"/>
        <w:jc w:val="both"/>
        <w:rPr>
          <w:b/>
        </w:rPr>
      </w:pPr>
      <w:r>
        <w:rPr>
          <w:b/>
        </w:rPr>
        <w:t>1. DO OBJETO:</w:t>
      </w:r>
    </w:p>
    <w:p w:rsidR="00396188" w:rsidRDefault="00396188" w:rsidP="00396188">
      <w:pPr>
        <w:pStyle w:val="Recuodecorpodetexto"/>
        <w:spacing w:before="0"/>
      </w:pPr>
      <w:r>
        <w:lastRenderedPageBreak/>
        <w:t>Constitui objeto da presente licitação o registro de preço unitário para o fornecimento dos seguintes produtos:</w:t>
      </w:r>
    </w:p>
    <w:tbl>
      <w:tblPr>
        <w:tblStyle w:val="Tabelacomgrade"/>
        <w:tblW w:w="8363" w:type="dxa"/>
        <w:tblLook w:val="01E0" w:firstRow="1" w:lastRow="1" w:firstColumn="1" w:lastColumn="1" w:noHBand="0" w:noVBand="0"/>
      </w:tblPr>
      <w:tblGrid>
        <w:gridCol w:w="733"/>
        <w:gridCol w:w="1063"/>
        <w:gridCol w:w="1063"/>
        <w:gridCol w:w="3095"/>
        <w:gridCol w:w="1134"/>
        <w:gridCol w:w="1275"/>
      </w:tblGrid>
      <w:tr w:rsidR="001340AA" w:rsidRPr="00527B7C" w:rsidTr="001340AA">
        <w:tc>
          <w:tcPr>
            <w:tcW w:w="733" w:type="dxa"/>
          </w:tcPr>
          <w:p w:rsidR="001340AA" w:rsidRPr="00527B7C" w:rsidRDefault="001340AA" w:rsidP="008C5BE4">
            <w:pPr>
              <w:jc w:val="center"/>
              <w:rPr>
                <w:rFonts w:cs="Arial"/>
                <w:b/>
                <w:szCs w:val="24"/>
              </w:rPr>
            </w:pPr>
            <w:r w:rsidRPr="00527B7C">
              <w:rPr>
                <w:rFonts w:cs="Arial"/>
                <w:b/>
                <w:szCs w:val="24"/>
              </w:rPr>
              <w:t>Item</w:t>
            </w:r>
          </w:p>
        </w:tc>
        <w:tc>
          <w:tcPr>
            <w:tcW w:w="1063" w:type="dxa"/>
          </w:tcPr>
          <w:p w:rsidR="001340AA" w:rsidRPr="00527B7C" w:rsidRDefault="001340AA" w:rsidP="008C5BE4">
            <w:pPr>
              <w:jc w:val="center"/>
              <w:rPr>
                <w:rFonts w:cs="Arial"/>
                <w:b/>
                <w:szCs w:val="24"/>
              </w:rPr>
            </w:pPr>
            <w:r>
              <w:rPr>
                <w:rFonts w:cs="Arial"/>
                <w:b/>
                <w:szCs w:val="24"/>
              </w:rPr>
              <w:t>Qtd Min.</w:t>
            </w:r>
          </w:p>
        </w:tc>
        <w:tc>
          <w:tcPr>
            <w:tcW w:w="1063" w:type="dxa"/>
          </w:tcPr>
          <w:p w:rsidR="001340AA" w:rsidRDefault="001340AA" w:rsidP="008C5BE4">
            <w:pPr>
              <w:jc w:val="center"/>
              <w:rPr>
                <w:rFonts w:cs="Arial"/>
                <w:b/>
                <w:szCs w:val="24"/>
              </w:rPr>
            </w:pPr>
            <w:r w:rsidRPr="00527B7C">
              <w:rPr>
                <w:rFonts w:cs="Arial"/>
                <w:b/>
                <w:szCs w:val="24"/>
              </w:rPr>
              <w:t>Qtd</w:t>
            </w:r>
          </w:p>
          <w:p w:rsidR="001340AA" w:rsidRPr="00527B7C" w:rsidRDefault="001340AA" w:rsidP="008C5BE4">
            <w:pPr>
              <w:jc w:val="center"/>
              <w:rPr>
                <w:rFonts w:cs="Arial"/>
                <w:b/>
                <w:szCs w:val="24"/>
              </w:rPr>
            </w:pPr>
            <w:r>
              <w:rPr>
                <w:rFonts w:cs="Arial"/>
                <w:b/>
                <w:szCs w:val="24"/>
              </w:rPr>
              <w:t>Máx.</w:t>
            </w:r>
          </w:p>
        </w:tc>
        <w:tc>
          <w:tcPr>
            <w:tcW w:w="3095" w:type="dxa"/>
          </w:tcPr>
          <w:p w:rsidR="001340AA" w:rsidRPr="00527B7C" w:rsidRDefault="001340AA" w:rsidP="008C5BE4">
            <w:pPr>
              <w:jc w:val="center"/>
              <w:rPr>
                <w:rFonts w:cs="Arial"/>
                <w:b/>
                <w:szCs w:val="24"/>
              </w:rPr>
            </w:pPr>
            <w:r w:rsidRPr="00527B7C">
              <w:rPr>
                <w:rFonts w:cs="Arial"/>
                <w:b/>
                <w:szCs w:val="24"/>
              </w:rPr>
              <w:t>Descrição</w:t>
            </w:r>
          </w:p>
        </w:tc>
        <w:tc>
          <w:tcPr>
            <w:tcW w:w="1134" w:type="dxa"/>
          </w:tcPr>
          <w:p w:rsidR="001340AA" w:rsidRPr="00527B7C" w:rsidRDefault="001340AA" w:rsidP="008C5BE4">
            <w:pPr>
              <w:rPr>
                <w:rFonts w:cs="Arial"/>
                <w:b/>
                <w:szCs w:val="24"/>
              </w:rPr>
            </w:pPr>
            <w:r>
              <w:rPr>
                <w:rFonts w:cs="Arial"/>
                <w:b/>
                <w:szCs w:val="24"/>
              </w:rPr>
              <w:t>V. Unit</w:t>
            </w:r>
          </w:p>
        </w:tc>
        <w:tc>
          <w:tcPr>
            <w:tcW w:w="1275" w:type="dxa"/>
          </w:tcPr>
          <w:p w:rsidR="001340AA" w:rsidRPr="00527B7C" w:rsidRDefault="001340AA" w:rsidP="008C5BE4">
            <w:pPr>
              <w:jc w:val="center"/>
              <w:rPr>
                <w:rFonts w:cs="Arial"/>
                <w:b/>
                <w:szCs w:val="24"/>
              </w:rPr>
            </w:pPr>
            <w:r>
              <w:rPr>
                <w:rFonts w:cs="Arial"/>
                <w:b/>
                <w:szCs w:val="24"/>
              </w:rPr>
              <w:t>V. Total</w:t>
            </w:r>
          </w:p>
        </w:tc>
      </w:tr>
      <w:tr w:rsidR="001340AA" w:rsidRPr="00F43B6D" w:rsidTr="001340AA">
        <w:tc>
          <w:tcPr>
            <w:tcW w:w="733" w:type="dxa"/>
          </w:tcPr>
          <w:p w:rsidR="001340AA" w:rsidRPr="00F43B6D" w:rsidRDefault="001340AA" w:rsidP="008C5BE4">
            <w:pPr>
              <w:jc w:val="center"/>
              <w:rPr>
                <w:rFonts w:cs="Arial"/>
                <w:color w:val="000000"/>
                <w:szCs w:val="24"/>
              </w:rPr>
            </w:pPr>
            <w:r>
              <w:rPr>
                <w:rFonts w:cs="Arial"/>
                <w:color w:val="000000"/>
                <w:szCs w:val="24"/>
              </w:rPr>
              <w:t>01</w:t>
            </w:r>
          </w:p>
        </w:tc>
        <w:tc>
          <w:tcPr>
            <w:tcW w:w="1063" w:type="dxa"/>
          </w:tcPr>
          <w:p w:rsidR="001340AA" w:rsidRDefault="001340AA" w:rsidP="008C5BE4">
            <w:pPr>
              <w:jc w:val="center"/>
              <w:rPr>
                <w:rFonts w:cs="Arial"/>
                <w:color w:val="000000"/>
                <w:szCs w:val="24"/>
              </w:rPr>
            </w:pPr>
            <w:r>
              <w:rPr>
                <w:rFonts w:cs="Arial"/>
                <w:color w:val="000000"/>
                <w:szCs w:val="24"/>
              </w:rPr>
              <w:t>100</w:t>
            </w:r>
          </w:p>
          <w:p w:rsidR="001340AA" w:rsidRPr="00F43B6D" w:rsidRDefault="001340AA" w:rsidP="008C5BE4">
            <w:pPr>
              <w:jc w:val="center"/>
              <w:rPr>
                <w:rFonts w:cs="Arial"/>
                <w:color w:val="000000"/>
                <w:szCs w:val="24"/>
              </w:rPr>
            </w:pPr>
            <w:r>
              <w:rPr>
                <w:rFonts w:cs="Arial"/>
                <w:color w:val="000000"/>
                <w:szCs w:val="24"/>
              </w:rPr>
              <w:t>unid</w:t>
            </w:r>
          </w:p>
        </w:tc>
        <w:tc>
          <w:tcPr>
            <w:tcW w:w="1063" w:type="dxa"/>
          </w:tcPr>
          <w:p w:rsidR="001340AA" w:rsidRPr="00F43B6D" w:rsidRDefault="001340AA" w:rsidP="008C5BE4">
            <w:pPr>
              <w:jc w:val="center"/>
              <w:rPr>
                <w:rFonts w:cs="Arial"/>
                <w:color w:val="000000"/>
                <w:szCs w:val="24"/>
              </w:rPr>
            </w:pPr>
            <w:r w:rsidRPr="00F43B6D">
              <w:rPr>
                <w:rFonts w:cs="Arial"/>
                <w:color w:val="000000"/>
                <w:szCs w:val="24"/>
              </w:rPr>
              <w:t>300 unid</w:t>
            </w:r>
          </w:p>
        </w:tc>
        <w:tc>
          <w:tcPr>
            <w:tcW w:w="3095" w:type="dxa"/>
          </w:tcPr>
          <w:p w:rsidR="001340AA" w:rsidRPr="00F43B6D" w:rsidRDefault="001340AA" w:rsidP="008C5BE4">
            <w:pPr>
              <w:rPr>
                <w:rFonts w:cs="Arial"/>
                <w:color w:val="000000"/>
                <w:szCs w:val="24"/>
              </w:rPr>
            </w:pPr>
            <w:r w:rsidRPr="00F43B6D">
              <w:rPr>
                <w:rFonts w:cs="Arial"/>
                <w:color w:val="000000"/>
                <w:szCs w:val="24"/>
              </w:rPr>
              <w:t xml:space="preserve">Atadura Crepom, medindo </w:t>
            </w:r>
            <w:smartTag w:uri="urn:schemas-microsoft-com:office:smarttags" w:element="metricconverter">
              <w:smartTagPr>
                <w:attr w:name="ProductID" w:val="10 cm"/>
              </w:smartTagPr>
              <w:r w:rsidRPr="00F43B6D">
                <w:rPr>
                  <w:rFonts w:cs="Arial"/>
                  <w:color w:val="000000"/>
                  <w:szCs w:val="24"/>
                </w:rPr>
                <w:t>10 cm</w:t>
              </w:r>
            </w:smartTag>
            <w:r w:rsidRPr="00F43B6D">
              <w:rPr>
                <w:rFonts w:cs="Arial"/>
                <w:color w:val="000000"/>
                <w:szCs w:val="24"/>
              </w:rPr>
              <w:t xml:space="preserve"> de largura x </w:t>
            </w:r>
            <w:smartTag w:uri="urn:schemas-microsoft-com:office:smarttags" w:element="metricconverter">
              <w:smartTagPr>
                <w:attr w:name="ProductID" w:val="3,0 m"/>
              </w:smartTagPr>
              <w:r w:rsidRPr="00F43B6D">
                <w:rPr>
                  <w:rFonts w:cs="Arial"/>
                  <w:color w:val="000000"/>
                  <w:szCs w:val="24"/>
                </w:rPr>
                <w:t>3,0 m</w:t>
              </w:r>
            </w:smartTag>
            <w:r w:rsidRPr="00F43B6D">
              <w:rPr>
                <w:rFonts w:cs="Arial"/>
                <w:color w:val="000000"/>
                <w:szCs w:val="24"/>
              </w:rPr>
              <w:t xml:space="preserve"> de comprimento desenrolada.</w:t>
            </w:r>
          </w:p>
        </w:tc>
        <w:tc>
          <w:tcPr>
            <w:tcW w:w="1134" w:type="dxa"/>
          </w:tcPr>
          <w:p w:rsidR="001340AA" w:rsidRPr="00F43B6D" w:rsidRDefault="001340AA" w:rsidP="008C5BE4">
            <w:pPr>
              <w:rPr>
                <w:rFonts w:cs="Arial"/>
                <w:color w:val="000000"/>
                <w:szCs w:val="24"/>
              </w:rPr>
            </w:pPr>
          </w:p>
        </w:tc>
        <w:tc>
          <w:tcPr>
            <w:tcW w:w="1275" w:type="dxa"/>
          </w:tcPr>
          <w:p w:rsidR="001340AA" w:rsidRPr="00F43B6D" w:rsidRDefault="001340AA" w:rsidP="008C5BE4">
            <w:pPr>
              <w:rPr>
                <w:rFonts w:cs="Arial"/>
                <w:color w:val="000000"/>
                <w:szCs w:val="24"/>
              </w:rPr>
            </w:pPr>
          </w:p>
        </w:tc>
      </w:tr>
      <w:tr w:rsidR="001340AA" w:rsidRPr="002A7CCB" w:rsidTr="001340AA">
        <w:tc>
          <w:tcPr>
            <w:tcW w:w="733" w:type="dxa"/>
          </w:tcPr>
          <w:p w:rsidR="001340AA" w:rsidRPr="002A7CCB" w:rsidRDefault="001340AA" w:rsidP="008C5BE4">
            <w:pPr>
              <w:jc w:val="center"/>
              <w:rPr>
                <w:rFonts w:cs="Arial"/>
                <w:color w:val="000000"/>
                <w:szCs w:val="24"/>
              </w:rPr>
            </w:pPr>
            <w:r>
              <w:rPr>
                <w:rFonts w:cs="Arial"/>
                <w:color w:val="000000"/>
                <w:szCs w:val="24"/>
              </w:rPr>
              <w:t>02</w:t>
            </w:r>
          </w:p>
        </w:tc>
        <w:tc>
          <w:tcPr>
            <w:tcW w:w="1063" w:type="dxa"/>
          </w:tcPr>
          <w:p w:rsidR="001340AA" w:rsidRDefault="001340AA" w:rsidP="008C5BE4">
            <w:pPr>
              <w:jc w:val="center"/>
              <w:rPr>
                <w:rFonts w:cs="Arial"/>
                <w:color w:val="000000"/>
                <w:szCs w:val="24"/>
              </w:rPr>
            </w:pPr>
            <w:r>
              <w:rPr>
                <w:rFonts w:cs="Arial"/>
                <w:color w:val="000000"/>
                <w:szCs w:val="24"/>
              </w:rPr>
              <w:t>100</w:t>
            </w:r>
          </w:p>
          <w:p w:rsidR="001340AA" w:rsidRPr="002A7CCB" w:rsidRDefault="001340AA" w:rsidP="008C5BE4">
            <w:pPr>
              <w:jc w:val="center"/>
              <w:rPr>
                <w:rFonts w:cs="Arial"/>
                <w:color w:val="000000"/>
                <w:szCs w:val="24"/>
              </w:rPr>
            </w:pPr>
            <w:r>
              <w:rPr>
                <w:rFonts w:cs="Arial"/>
                <w:color w:val="000000"/>
                <w:szCs w:val="24"/>
              </w:rPr>
              <w:t>Unid</w:t>
            </w:r>
          </w:p>
        </w:tc>
        <w:tc>
          <w:tcPr>
            <w:tcW w:w="1063" w:type="dxa"/>
          </w:tcPr>
          <w:p w:rsidR="001340AA" w:rsidRPr="002A7CCB" w:rsidRDefault="001340AA" w:rsidP="008C5BE4">
            <w:pPr>
              <w:jc w:val="center"/>
              <w:rPr>
                <w:rFonts w:cs="Arial"/>
                <w:color w:val="000000"/>
                <w:szCs w:val="24"/>
              </w:rPr>
            </w:pPr>
            <w:r w:rsidRPr="002A7CCB">
              <w:rPr>
                <w:rFonts w:cs="Arial"/>
                <w:color w:val="000000"/>
                <w:szCs w:val="24"/>
              </w:rPr>
              <w:t xml:space="preserve">300 unid </w:t>
            </w:r>
          </w:p>
        </w:tc>
        <w:tc>
          <w:tcPr>
            <w:tcW w:w="3095" w:type="dxa"/>
          </w:tcPr>
          <w:p w:rsidR="001340AA" w:rsidRPr="002A7CCB" w:rsidRDefault="001340AA" w:rsidP="008C5BE4">
            <w:pPr>
              <w:rPr>
                <w:rFonts w:cs="Arial"/>
                <w:color w:val="000000"/>
                <w:szCs w:val="24"/>
              </w:rPr>
            </w:pPr>
            <w:r w:rsidRPr="002A7CCB">
              <w:rPr>
                <w:rFonts w:cs="Arial"/>
                <w:color w:val="000000"/>
                <w:szCs w:val="24"/>
              </w:rPr>
              <w:t xml:space="preserve">Atadura Crepom, medindo </w:t>
            </w:r>
            <w:smartTag w:uri="urn:schemas-microsoft-com:office:smarttags" w:element="metricconverter">
              <w:smartTagPr>
                <w:attr w:name="ProductID" w:val="15 cm"/>
              </w:smartTagPr>
              <w:r w:rsidRPr="002A7CCB">
                <w:rPr>
                  <w:rFonts w:cs="Arial"/>
                  <w:color w:val="000000"/>
                  <w:szCs w:val="24"/>
                </w:rPr>
                <w:t>15 cm</w:t>
              </w:r>
            </w:smartTag>
            <w:r w:rsidRPr="002A7CCB">
              <w:rPr>
                <w:rFonts w:cs="Arial"/>
                <w:color w:val="000000"/>
                <w:szCs w:val="24"/>
              </w:rPr>
              <w:t xml:space="preserve"> de largura x 3,0m de comprimento desenrolada.</w:t>
            </w:r>
          </w:p>
        </w:tc>
        <w:tc>
          <w:tcPr>
            <w:tcW w:w="1134" w:type="dxa"/>
          </w:tcPr>
          <w:p w:rsidR="001340AA" w:rsidRPr="002A7CCB" w:rsidRDefault="001340AA" w:rsidP="008C5BE4">
            <w:pPr>
              <w:rPr>
                <w:rFonts w:cs="Arial"/>
                <w:color w:val="000000"/>
                <w:szCs w:val="24"/>
              </w:rPr>
            </w:pPr>
          </w:p>
        </w:tc>
        <w:tc>
          <w:tcPr>
            <w:tcW w:w="1275" w:type="dxa"/>
          </w:tcPr>
          <w:p w:rsidR="001340AA" w:rsidRPr="002A7CCB" w:rsidRDefault="001340AA" w:rsidP="008C5BE4">
            <w:pPr>
              <w:rPr>
                <w:rFonts w:cs="Arial"/>
                <w:color w:val="000000"/>
                <w:szCs w:val="24"/>
              </w:rPr>
            </w:pPr>
          </w:p>
        </w:tc>
      </w:tr>
      <w:tr w:rsidR="001340AA" w:rsidRPr="002A7CCB" w:rsidTr="001340AA">
        <w:tc>
          <w:tcPr>
            <w:tcW w:w="733" w:type="dxa"/>
          </w:tcPr>
          <w:p w:rsidR="001340AA" w:rsidRPr="002A7CCB" w:rsidRDefault="001340AA" w:rsidP="008C5BE4">
            <w:pPr>
              <w:jc w:val="center"/>
              <w:rPr>
                <w:rFonts w:cs="Arial"/>
                <w:color w:val="000000"/>
                <w:szCs w:val="24"/>
              </w:rPr>
            </w:pPr>
            <w:r>
              <w:rPr>
                <w:rFonts w:cs="Arial"/>
                <w:color w:val="000000"/>
                <w:szCs w:val="24"/>
              </w:rPr>
              <w:t>03</w:t>
            </w:r>
          </w:p>
        </w:tc>
        <w:tc>
          <w:tcPr>
            <w:tcW w:w="1063" w:type="dxa"/>
          </w:tcPr>
          <w:p w:rsidR="001340AA" w:rsidRDefault="001340AA" w:rsidP="008C5BE4">
            <w:pPr>
              <w:jc w:val="center"/>
              <w:rPr>
                <w:rFonts w:cs="Arial"/>
                <w:color w:val="000000"/>
                <w:szCs w:val="24"/>
              </w:rPr>
            </w:pPr>
            <w:r>
              <w:rPr>
                <w:rFonts w:cs="Arial"/>
                <w:color w:val="000000"/>
                <w:szCs w:val="24"/>
              </w:rPr>
              <w:t xml:space="preserve">100 </w:t>
            </w:r>
          </w:p>
          <w:p w:rsidR="001340AA" w:rsidRPr="002A7CCB" w:rsidRDefault="001340AA" w:rsidP="008C5BE4">
            <w:pPr>
              <w:jc w:val="center"/>
              <w:rPr>
                <w:rFonts w:cs="Arial"/>
                <w:color w:val="000000"/>
                <w:szCs w:val="24"/>
              </w:rPr>
            </w:pPr>
            <w:r>
              <w:rPr>
                <w:rFonts w:cs="Arial"/>
                <w:color w:val="000000"/>
                <w:szCs w:val="24"/>
              </w:rPr>
              <w:t>Unid</w:t>
            </w:r>
          </w:p>
        </w:tc>
        <w:tc>
          <w:tcPr>
            <w:tcW w:w="1063" w:type="dxa"/>
          </w:tcPr>
          <w:p w:rsidR="001340AA" w:rsidRPr="002A7CCB" w:rsidRDefault="001340AA" w:rsidP="008C5BE4">
            <w:pPr>
              <w:jc w:val="center"/>
              <w:rPr>
                <w:rFonts w:cs="Arial"/>
                <w:color w:val="000000"/>
                <w:szCs w:val="24"/>
              </w:rPr>
            </w:pPr>
            <w:r w:rsidRPr="002A7CCB">
              <w:rPr>
                <w:rFonts w:cs="Arial"/>
                <w:color w:val="000000"/>
                <w:szCs w:val="24"/>
              </w:rPr>
              <w:t>300 unid</w:t>
            </w:r>
          </w:p>
        </w:tc>
        <w:tc>
          <w:tcPr>
            <w:tcW w:w="3095" w:type="dxa"/>
          </w:tcPr>
          <w:p w:rsidR="001340AA" w:rsidRPr="002A7CCB" w:rsidRDefault="001340AA" w:rsidP="008C5BE4">
            <w:pPr>
              <w:rPr>
                <w:rFonts w:cs="Arial"/>
                <w:color w:val="000000"/>
                <w:szCs w:val="24"/>
              </w:rPr>
            </w:pPr>
            <w:r w:rsidRPr="002A7CCB">
              <w:rPr>
                <w:rFonts w:cs="Arial"/>
                <w:color w:val="000000"/>
                <w:szCs w:val="24"/>
              </w:rPr>
              <w:t xml:space="preserve">Atadura Crepom, medindo </w:t>
            </w:r>
            <w:smartTag w:uri="urn:schemas-microsoft-com:office:smarttags" w:element="metricconverter">
              <w:smartTagPr>
                <w:attr w:name="ProductID" w:val="20 cm"/>
              </w:smartTagPr>
              <w:r w:rsidRPr="002A7CCB">
                <w:rPr>
                  <w:rFonts w:cs="Arial"/>
                  <w:color w:val="000000"/>
                  <w:szCs w:val="24"/>
                </w:rPr>
                <w:t>20 cm</w:t>
              </w:r>
            </w:smartTag>
            <w:r w:rsidRPr="002A7CCB">
              <w:rPr>
                <w:rFonts w:cs="Arial"/>
                <w:color w:val="000000"/>
                <w:szCs w:val="24"/>
              </w:rPr>
              <w:t xml:space="preserve"> d largura x 3,0 de comprimento desenrolada.</w:t>
            </w:r>
          </w:p>
        </w:tc>
        <w:tc>
          <w:tcPr>
            <w:tcW w:w="1134" w:type="dxa"/>
          </w:tcPr>
          <w:p w:rsidR="001340AA" w:rsidRPr="002A7CCB" w:rsidRDefault="001340AA" w:rsidP="008C5BE4">
            <w:pPr>
              <w:rPr>
                <w:rFonts w:cs="Arial"/>
                <w:color w:val="000000"/>
                <w:szCs w:val="24"/>
              </w:rPr>
            </w:pPr>
          </w:p>
        </w:tc>
        <w:tc>
          <w:tcPr>
            <w:tcW w:w="1275" w:type="dxa"/>
          </w:tcPr>
          <w:p w:rsidR="001340AA" w:rsidRPr="002A7CCB" w:rsidRDefault="001340AA" w:rsidP="008C5BE4">
            <w:pPr>
              <w:rPr>
                <w:rFonts w:cs="Arial"/>
                <w:color w:val="000000"/>
                <w:szCs w:val="24"/>
              </w:rPr>
            </w:pPr>
          </w:p>
        </w:tc>
      </w:tr>
      <w:tr w:rsidR="001340AA" w:rsidRPr="00F43B6D" w:rsidTr="001340AA">
        <w:tc>
          <w:tcPr>
            <w:tcW w:w="733" w:type="dxa"/>
          </w:tcPr>
          <w:p w:rsidR="001340AA" w:rsidRPr="00F43B6D" w:rsidRDefault="001340AA" w:rsidP="008C5BE4">
            <w:pPr>
              <w:jc w:val="center"/>
              <w:rPr>
                <w:rFonts w:cs="Arial"/>
                <w:color w:val="000000"/>
                <w:szCs w:val="24"/>
              </w:rPr>
            </w:pPr>
            <w:r>
              <w:rPr>
                <w:rFonts w:cs="Arial"/>
                <w:color w:val="000000"/>
                <w:szCs w:val="24"/>
              </w:rPr>
              <w:t>04</w:t>
            </w:r>
          </w:p>
        </w:tc>
        <w:tc>
          <w:tcPr>
            <w:tcW w:w="1063" w:type="dxa"/>
          </w:tcPr>
          <w:p w:rsidR="001340AA" w:rsidRDefault="001340AA" w:rsidP="008C5BE4">
            <w:pPr>
              <w:jc w:val="center"/>
              <w:rPr>
                <w:rFonts w:cs="Arial"/>
                <w:color w:val="000000"/>
                <w:szCs w:val="24"/>
              </w:rPr>
            </w:pPr>
            <w:r>
              <w:rPr>
                <w:rFonts w:cs="Arial"/>
                <w:color w:val="000000"/>
                <w:szCs w:val="24"/>
              </w:rPr>
              <w:t>100</w:t>
            </w:r>
          </w:p>
          <w:p w:rsidR="001340AA" w:rsidRPr="00F43B6D" w:rsidRDefault="001340AA" w:rsidP="008C5BE4">
            <w:pPr>
              <w:jc w:val="center"/>
              <w:rPr>
                <w:rFonts w:cs="Arial"/>
                <w:color w:val="000000"/>
                <w:szCs w:val="24"/>
              </w:rPr>
            </w:pPr>
            <w:r>
              <w:rPr>
                <w:rFonts w:cs="Arial"/>
                <w:color w:val="000000"/>
                <w:szCs w:val="24"/>
              </w:rPr>
              <w:t>Unid</w:t>
            </w:r>
          </w:p>
        </w:tc>
        <w:tc>
          <w:tcPr>
            <w:tcW w:w="1063" w:type="dxa"/>
          </w:tcPr>
          <w:p w:rsidR="001340AA" w:rsidRPr="00F43B6D" w:rsidRDefault="001340AA" w:rsidP="008C5BE4">
            <w:pPr>
              <w:jc w:val="center"/>
              <w:rPr>
                <w:rFonts w:cs="Arial"/>
                <w:color w:val="000000"/>
                <w:szCs w:val="24"/>
              </w:rPr>
            </w:pPr>
            <w:r w:rsidRPr="00F43B6D">
              <w:rPr>
                <w:rFonts w:cs="Arial"/>
                <w:color w:val="000000"/>
                <w:szCs w:val="24"/>
              </w:rPr>
              <w:t>300 unid</w:t>
            </w:r>
          </w:p>
        </w:tc>
        <w:tc>
          <w:tcPr>
            <w:tcW w:w="3095" w:type="dxa"/>
          </w:tcPr>
          <w:p w:rsidR="001340AA" w:rsidRPr="00F43B6D" w:rsidRDefault="001340AA" w:rsidP="008C5BE4">
            <w:pPr>
              <w:rPr>
                <w:rFonts w:cs="Arial"/>
                <w:color w:val="000000"/>
                <w:szCs w:val="24"/>
              </w:rPr>
            </w:pPr>
            <w:r w:rsidRPr="00F43B6D">
              <w:rPr>
                <w:rFonts w:cs="Arial"/>
                <w:color w:val="000000"/>
                <w:szCs w:val="24"/>
              </w:rPr>
              <w:t xml:space="preserve">Atadura Crepom, medindo </w:t>
            </w:r>
            <w:smartTag w:uri="urn:schemas-microsoft-com:office:smarttags" w:element="metricconverter">
              <w:smartTagPr>
                <w:attr w:name="ProductID" w:val="30 cm"/>
              </w:smartTagPr>
              <w:r w:rsidRPr="00F43B6D">
                <w:rPr>
                  <w:rFonts w:cs="Arial"/>
                  <w:color w:val="000000"/>
                  <w:szCs w:val="24"/>
                </w:rPr>
                <w:t>30 cm</w:t>
              </w:r>
            </w:smartTag>
            <w:r w:rsidRPr="00F43B6D">
              <w:rPr>
                <w:rFonts w:cs="Arial"/>
                <w:color w:val="000000"/>
                <w:szCs w:val="24"/>
              </w:rPr>
              <w:t xml:space="preserve"> de largura x </w:t>
            </w:r>
            <w:smartTag w:uri="urn:schemas-microsoft-com:office:smarttags" w:element="metricconverter">
              <w:smartTagPr>
                <w:attr w:name="ProductID" w:val="4,5 m"/>
              </w:smartTagPr>
              <w:r w:rsidRPr="00F43B6D">
                <w:rPr>
                  <w:rFonts w:cs="Arial"/>
                  <w:color w:val="000000"/>
                  <w:szCs w:val="24"/>
                </w:rPr>
                <w:t>4,5 m</w:t>
              </w:r>
            </w:smartTag>
            <w:r w:rsidRPr="00F43B6D">
              <w:rPr>
                <w:rFonts w:cs="Arial"/>
                <w:color w:val="000000"/>
                <w:szCs w:val="24"/>
              </w:rPr>
              <w:t xml:space="preserve"> de comprimento desenrolada.</w:t>
            </w:r>
          </w:p>
        </w:tc>
        <w:tc>
          <w:tcPr>
            <w:tcW w:w="1134" w:type="dxa"/>
          </w:tcPr>
          <w:p w:rsidR="001340AA" w:rsidRPr="00F43B6D" w:rsidRDefault="001340AA" w:rsidP="008C5BE4">
            <w:pPr>
              <w:rPr>
                <w:rFonts w:cs="Arial"/>
                <w:color w:val="000000"/>
                <w:szCs w:val="24"/>
              </w:rPr>
            </w:pPr>
          </w:p>
        </w:tc>
        <w:tc>
          <w:tcPr>
            <w:tcW w:w="1275" w:type="dxa"/>
          </w:tcPr>
          <w:p w:rsidR="001340AA" w:rsidRPr="00F43B6D" w:rsidRDefault="001340AA" w:rsidP="008C5BE4">
            <w:pPr>
              <w:rPr>
                <w:rFonts w:cs="Arial"/>
                <w:color w:val="000000"/>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05</w:t>
            </w:r>
          </w:p>
        </w:tc>
        <w:tc>
          <w:tcPr>
            <w:tcW w:w="1063" w:type="dxa"/>
          </w:tcPr>
          <w:p w:rsidR="001340AA" w:rsidRDefault="001340AA" w:rsidP="008C5BE4">
            <w:pPr>
              <w:jc w:val="center"/>
              <w:rPr>
                <w:rFonts w:cs="Arial"/>
                <w:szCs w:val="24"/>
              </w:rPr>
            </w:pPr>
            <w:r>
              <w:rPr>
                <w:rFonts w:cs="Arial"/>
                <w:szCs w:val="24"/>
              </w:rPr>
              <w:t>80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200 unid</w:t>
            </w:r>
          </w:p>
        </w:tc>
        <w:tc>
          <w:tcPr>
            <w:tcW w:w="3095" w:type="dxa"/>
          </w:tcPr>
          <w:p w:rsidR="001340AA" w:rsidRPr="00527B7C" w:rsidRDefault="001340AA" w:rsidP="008C5BE4">
            <w:pPr>
              <w:rPr>
                <w:rFonts w:cs="Arial"/>
                <w:szCs w:val="24"/>
              </w:rPr>
            </w:pPr>
            <w:r w:rsidRPr="00527B7C">
              <w:rPr>
                <w:rFonts w:cs="Arial"/>
                <w:szCs w:val="24"/>
              </w:rPr>
              <w:t>Álcool Etílico 70 %</w:t>
            </w:r>
            <w:r>
              <w:rPr>
                <w:rFonts w:cs="Arial"/>
                <w:szCs w:val="24"/>
              </w:rPr>
              <w:t xml:space="preserve"> embalagem de 01 lt</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RPr="00F43B6D" w:rsidTr="001340AA">
        <w:tc>
          <w:tcPr>
            <w:tcW w:w="733" w:type="dxa"/>
          </w:tcPr>
          <w:p w:rsidR="001340AA" w:rsidRPr="00F43B6D" w:rsidRDefault="001340AA" w:rsidP="008C5BE4">
            <w:pPr>
              <w:jc w:val="center"/>
              <w:rPr>
                <w:rFonts w:cs="Arial"/>
                <w:color w:val="000000"/>
                <w:szCs w:val="24"/>
              </w:rPr>
            </w:pPr>
            <w:r>
              <w:rPr>
                <w:rFonts w:cs="Arial"/>
                <w:color w:val="000000"/>
                <w:szCs w:val="24"/>
              </w:rPr>
              <w:t>06</w:t>
            </w:r>
          </w:p>
        </w:tc>
        <w:tc>
          <w:tcPr>
            <w:tcW w:w="1063" w:type="dxa"/>
          </w:tcPr>
          <w:p w:rsidR="001340AA" w:rsidRPr="00F43B6D" w:rsidRDefault="001340AA" w:rsidP="008C5BE4">
            <w:pPr>
              <w:jc w:val="center"/>
              <w:rPr>
                <w:rFonts w:cs="Arial"/>
                <w:color w:val="000000"/>
                <w:szCs w:val="24"/>
              </w:rPr>
            </w:pPr>
            <w:r>
              <w:rPr>
                <w:rFonts w:cs="Arial"/>
                <w:color w:val="000000"/>
                <w:szCs w:val="24"/>
              </w:rPr>
              <w:t>50 cx</w:t>
            </w:r>
          </w:p>
        </w:tc>
        <w:tc>
          <w:tcPr>
            <w:tcW w:w="1063" w:type="dxa"/>
          </w:tcPr>
          <w:p w:rsidR="001340AA" w:rsidRPr="00F43B6D" w:rsidRDefault="001340AA" w:rsidP="008C5BE4">
            <w:pPr>
              <w:jc w:val="center"/>
              <w:rPr>
                <w:rFonts w:cs="Arial"/>
                <w:color w:val="000000"/>
                <w:szCs w:val="24"/>
              </w:rPr>
            </w:pPr>
            <w:r>
              <w:rPr>
                <w:rFonts w:cs="Arial"/>
                <w:color w:val="000000"/>
                <w:szCs w:val="24"/>
              </w:rPr>
              <w:t>100 cx</w:t>
            </w:r>
          </w:p>
        </w:tc>
        <w:tc>
          <w:tcPr>
            <w:tcW w:w="3095" w:type="dxa"/>
          </w:tcPr>
          <w:p w:rsidR="001340AA" w:rsidRPr="00F43B6D" w:rsidRDefault="001340AA" w:rsidP="008C5BE4">
            <w:pPr>
              <w:rPr>
                <w:rFonts w:cs="Arial"/>
                <w:color w:val="000000"/>
                <w:szCs w:val="24"/>
              </w:rPr>
            </w:pPr>
            <w:r w:rsidRPr="00F43B6D">
              <w:rPr>
                <w:rFonts w:cs="Arial"/>
                <w:color w:val="000000"/>
                <w:szCs w:val="24"/>
              </w:rPr>
              <w:t>Agulha descartável parede fina bisel trifacetado corpo siliconizado calibre 25 x 0,8 cx c/ 100 unid.</w:t>
            </w:r>
          </w:p>
        </w:tc>
        <w:tc>
          <w:tcPr>
            <w:tcW w:w="1134" w:type="dxa"/>
          </w:tcPr>
          <w:p w:rsidR="001340AA" w:rsidRPr="00F43B6D" w:rsidRDefault="001340AA" w:rsidP="008C5BE4">
            <w:pPr>
              <w:rPr>
                <w:rFonts w:cs="Arial"/>
                <w:color w:val="000000"/>
                <w:szCs w:val="24"/>
              </w:rPr>
            </w:pPr>
          </w:p>
        </w:tc>
        <w:tc>
          <w:tcPr>
            <w:tcW w:w="1275" w:type="dxa"/>
          </w:tcPr>
          <w:p w:rsidR="001340AA" w:rsidRPr="00F43B6D" w:rsidRDefault="001340AA" w:rsidP="008C5BE4">
            <w:pPr>
              <w:rPr>
                <w:rFonts w:cs="Arial"/>
                <w:color w:val="000000"/>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07</w:t>
            </w:r>
          </w:p>
        </w:tc>
        <w:tc>
          <w:tcPr>
            <w:tcW w:w="1063" w:type="dxa"/>
          </w:tcPr>
          <w:p w:rsidR="001340AA" w:rsidRDefault="001340AA" w:rsidP="008C5BE4">
            <w:pPr>
              <w:jc w:val="center"/>
              <w:rPr>
                <w:rFonts w:cs="Arial"/>
                <w:szCs w:val="24"/>
              </w:rPr>
            </w:pPr>
            <w:r>
              <w:rPr>
                <w:rFonts w:cs="Arial"/>
                <w:szCs w:val="24"/>
              </w:rPr>
              <w:t>50 cx</w:t>
            </w:r>
          </w:p>
        </w:tc>
        <w:tc>
          <w:tcPr>
            <w:tcW w:w="1063" w:type="dxa"/>
          </w:tcPr>
          <w:p w:rsidR="001340AA" w:rsidRPr="00527B7C" w:rsidRDefault="001340AA" w:rsidP="008C5BE4">
            <w:pPr>
              <w:jc w:val="center"/>
              <w:rPr>
                <w:rFonts w:cs="Arial"/>
                <w:szCs w:val="24"/>
              </w:rPr>
            </w:pPr>
            <w:r>
              <w:rPr>
                <w:rFonts w:cs="Arial"/>
                <w:szCs w:val="24"/>
              </w:rPr>
              <w:t>100 cx</w:t>
            </w:r>
          </w:p>
        </w:tc>
        <w:tc>
          <w:tcPr>
            <w:tcW w:w="3095" w:type="dxa"/>
          </w:tcPr>
          <w:p w:rsidR="001340AA" w:rsidRPr="00527B7C" w:rsidRDefault="001340AA" w:rsidP="008C5BE4">
            <w:pPr>
              <w:autoSpaceDE w:val="0"/>
              <w:autoSpaceDN w:val="0"/>
              <w:adjustRightInd w:val="0"/>
              <w:rPr>
                <w:rFonts w:cs="Arial"/>
                <w:szCs w:val="24"/>
              </w:rPr>
            </w:pPr>
            <w:r w:rsidRPr="00527B7C">
              <w:rPr>
                <w:rFonts w:cs="Arial"/>
                <w:szCs w:val="24"/>
              </w:rPr>
              <w:t>Agulha descartável parede fina bisel trifacetado c</w:t>
            </w:r>
            <w:r>
              <w:rPr>
                <w:rFonts w:cs="Arial"/>
                <w:szCs w:val="24"/>
              </w:rPr>
              <w:t xml:space="preserve">orpo siliconizado calibre 25 x 0,7 </w:t>
            </w:r>
            <w:r w:rsidRPr="00527B7C">
              <w:rPr>
                <w:rFonts w:cs="Arial"/>
                <w:szCs w:val="24"/>
              </w:rPr>
              <w:t>cx c/ 100 unid.</w:t>
            </w:r>
          </w:p>
        </w:tc>
        <w:tc>
          <w:tcPr>
            <w:tcW w:w="1134" w:type="dxa"/>
          </w:tcPr>
          <w:p w:rsidR="001340AA" w:rsidRPr="00527B7C" w:rsidRDefault="001340AA" w:rsidP="008C5BE4">
            <w:pPr>
              <w:autoSpaceDE w:val="0"/>
              <w:autoSpaceDN w:val="0"/>
              <w:adjustRightInd w:val="0"/>
              <w:rPr>
                <w:rFonts w:cs="Arial"/>
                <w:szCs w:val="24"/>
              </w:rPr>
            </w:pPr>
          </w:p>
        </w:tc>
        <w:tc>
          <w:tcPr>
            <w:tcW w:w="1275" w:type="dxa"/>
          </w:tcPr>
          <w:p w:rsidR="001340AA" w:rsidRPr="00527B7C" w:rsidRDefault="001340AA" w:rsidP="008C5BE4">
            <w:pPr>
              <w:autoSpaceDE w:val="0"/>
              <w:autoSpaceDN w:val="0"/>
              <w:adjustRightInd w:val="0"/>
              <w:rPr>
                <w:rFonts w:cs="Arial"/>
                <w:szCs w:val="24"/>
              </w:rPr>
            </w:pPr>
          </w:p>
        </w:tc>
      </w:tr>
      <w:tr w:rsidR="001340AA" w:rsidRPr="005A082F" w:rsidTr="001340AA">
        <w:tc>
          <w:tcPr>
            <w:tcW w:w="733" w:type="dxa"/>
          </w:tcPr>
          <w:p w:rsidR="001340AA" w:rsidRPr="005A082F" w:rsidRDefault="001340AA" w:rsidP="008C5BE4">
            <w:pPr>
              <w:jc w:val="center"/>
              <w:rPr>
                <w:rFonts w:cs="Arial"/>
                <w:color w:val="000000"/>
                <w:szCs w:val="24"/>
              </w:rPr>
            </w:pPr>
            <w:r>
              <w:rPr>
                <w:rFonts w:cs="Arial"/>
                <w:color w:val="000000"/>
                <w:szCs w:val="24"/>
              </w:rPr>
              <w:t>08</w:t>
            </w:r>
          </w:p>
        </w:tc>
        <w:tc>
          <w:tcPr>
            <w:tcW w:w="1063" w:type="dxa"/>
          </w:tcPr>
          <w:p w:rsidR="001340AA" w:rsidRPr="005A082F" w:rsidRDefault="001340AA" w:rsidP="008C5BE4">
            <w:pPr>
              <w:jc w:val="center"/>
              <w:rPr>
                <w:rFonts w:cs="Arial"/>
                <w:color w:val="000000"/>
                <w:szCs w:val="24"/>
              </w:rPr>
            </w:pPr>
            <w:r>
              <w:rPr>
                <w:rFonts w:cs="Arial"/>
                <w:color w:val="000000"/>
                <w:szCs w:val="24"/>
              </w:rPr>
              <w:t>50 cx</w:t>
            </w:r>
          </w:p>
        </w:tc>
        <w:tc>
          <w:tcPr>
            <w:tcW w:w="1063" w:type="dxa"/>
          </w:tcPr>
          <w:p w:rsidR="001340AA" w:rsidRPr="005A082F" w:rsidRDefault="001340AA" w:rsidP="008C5BE4">
            <w:pPr>
              <w:jc w:val="center"/>
              <w:rPr>
                <w:rFonts w:cs="Arial"/>
                <w:color w:val="000000"/>
                <w:szCs w:val="24"/>
              </w:rPr>
            </w:pPr>
            <w:r>
              <w:rPr>
                <w:rFonts w:cs="Arial"/>
                <w:color w:val="000000"/>
                <w:szCs w:val="24"/>
              </w:rPr>
              <w:t>100 cx</w:t>
            </w:r>
          </w:p>
        </w:tc>
        <w:tc>
          <w:tcPr>
            <w:tcW w:w="3095" w:type="dxa"/>
          </w:tcPr>
          <w:p w:rsidR="001340AA" w:rsidRPr="005A082F" w:rsidRDefault="001340AA" w:rsidP="008C5BE4">
            <w:pPr>
              <w:rPr>
                <w:rFonts w:cs="Arial"/>
                <w:color w:val="000000"/>
                <w:szCs w:val="24"/>
              </w:rPr>
            </w:pPr>
            <w:r w:rsidRPr="005A082F">
              <w:rPr>
                <w:rFonts w:cs="Arial"/>
                <w:color w:val="000000"/>
                <w:szCs w:val="24"/>
              </w:rPr>
              <w:t>Agulha descartável parede fina bisel trifacetado corpo siliconizado calibre 13 x 0,45 cx c/ 100 unid.</w:t>
            </w:r>
          </w:p>
        </w:tc>
        <w:tc>
          <w:tcPr>
            <w:tcW w:w="1134" w:type="dxa"/>
          </w:tcPr>
          <w:p w:rsidR="001340AA" w:rsidRPr="005A082F" w:rsidRDefault="001340AA" w:rsidP="008C5BE4">
            <w:pPr>
              <w:rPr>
                <w:rFonts w:cs="Arial"/>
                <w:color w:val="000000"/>
                <w:szCs w:val="24"/>
              </w:rPr>
            </w:pPr>
          </w:p>
        </w:tc>
        <w:tc>
          <w:tcPr>
            <w:tcW w:w="1275" w:type="dxa"/>
          </w:tcPr>
          <w:p w:rsidR="001340AA" w:rsidRPr="005A082F" w:rsidRDefault="001340AA" w:rsidP="008C5BE4">
            <w:pPr>
              <w:rPr>
                <w:rFonts w:cs="Arial"/>
                <w:color w:val="000000"/>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09</w:t>
            </w:r>
          </w:p>
        </w:tc>
        <w:tc>
          <w:tcPr>
            <w:tcW w:w="1063" w:type="dxa"/>
          </w:tcPr>
          <w:p w:rsidR="001340AA" w:rsidRDefault="001340AA" w:rsidP="008C5BE4">
            <w:pPr>
              <w:jc w:val="center"/>
              <w:rPr>
                <w:rFonts w:cs="Arial"/>
                <w:szCs w:val="24"/>
              </w:rPr>
            </w:pPr>
            <w:r>
              <w:rPr>
                <w:rFonts w:cs="Arial"/>
                <w:szCs w:val="24"/>
              </w:rPr>
              <w:t>60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150 unid</w:t>
            </w:r>
          </w:p>
        </w:tc>
        <w:tc>
          <w:tcPr>
            <w:tcW w:w="3095" w:type="dxa"/>
          </w:tcPr>
          <w:p w:rsidR="001340AA" w:rsidRPr="00527B7C" w:rsidRDefault="001340AA" w:rsidP="008C5BE4">
            <w:pPr>
              <w:rPr>
                <w:rFonts w:cs="Arial"/>
                <w:szCs w:val="24"/>
              </w:rPr>
            </w:pPr>
            <w:r w:rsidRPr="00527B7C">
              <w:rPr>
                <w:rFonts w:cs="Arial"/>
                <w:szCs w:val="24"/>
              </w:rPr>
              <w:t>Algodão Hidrofólico de 500 gr.</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RPr="00DE5100" w:rsidTr="001340AA">
        <w:tc>
          <w:tcPr>
            <w:tcW w:w="733" w:type="dxa"/>
          </w:tcPr>
          <w:p w:rsidR="001340AA" w:rsidRPr="00DE5100" w:rsidRDefault="001340AA" w:rsidP="008C5BE4">
            <w:pPr>
              <w:jc w:val="center"/>
              <w:rPr>
                <w:rFonts w:cs="Arial"/>
                <w:color w:val="000000"/>
                <w:szCs w:val="24"/>
              </w:rPr>
            </w:pPr>
            <w:r>
              <w:rPr>
                <w:rFonts w:cs="Arial"/>
                <w:color w:val="000000"/>
                <w:szCs w:val="24"/>
              </w:rPr>
              <w:t>10</w:t>
            </w:r>
          </w:p>
        </w:tc>
        <w:tc>
          <w:tcPr>
            <w:tcW w:w="1063" w:type="dxa"/>
          </w:tcPr>
          <w:p w:rsidR="001340AA" w:rsidRDefault="001340AA" w:rsidP="008C5BE4">
            <w:pPr>
              <w:jc w:val="center"/>
              <w:rPr>
                <w:rFonts w:cs="Arial"/>
                <w:color w:val="000000"/>
                <w:szCs w:val="24"/>
              </w:rPr>
            </w:pPr>
            <w:r>
              <w:rPr>
                <w:rFonts w:cs="Arial"/>
                <w:color w:val="000000"/>
                <w:szCs w:val="24"/>
              </w:rPr>
              <w:t>200</w:t>
            </w:r>
          </w:p>
          <w:p w:rsidR="001340AA" w:rsidRPr="00DE5100" w:rsidRDefault="001340AA" w:rsidP="008C5BE4">
            <w:pPr>
              <w:jc w:val="center"/>
              <w:rPr>
                <w:rFonts w:cs="Arial"/>
                <w:color w:val="000000"/>
                <w:szCs w:val="24"/>
              </w:rPr>
            </w:pPr>
            <w:r>
              <w:rPr>
                <w:rFonts w:cs="Arial"/>
                <w:color w:val="000000"/>
                <w:szCs w:val="24"/>
              </w:rPr>
              <w:t>Unid</w:t>
            </w:r>
          </w:p>
        </w:tc>
        <w:tc>
          <w:tcPr>
            <w:tcW w:w="1063" w:type="dxa"/>
          </w:tcPr>
          <w:p w:rsidR="001340AA" w:rsidRPr="00DE5100" w:rsidRDefault="001340AA" w:rsidP="008C5BE4">
            <w:pPr>
              <w:jc w:val="center"/>
              <w:rPr>
                <w:rFonts w:cs="Arial"/>
                <w:color w:val="000000"/>
                <w:szCs w:val="24"/>
              </w:rPr>
            </w:pPr>
            <w:r w:rsidRPr="00DE5100">
              <w:rPr>
                <w:rFonts w:cs="Arial"/>
                <w:color w:val="000000"/>
                <w:szCs w:val="24"/>
              </w:rPr>
              <w:t>500 unid</w:t>
            </w:r>
          </w:p>
        </w:tc>
        <w:tc>
          <w:tcPr>
            <w:tcW w:w="3095" w:type="dxa"/>
          </w:tcPr>
          <w:p w:rsidR="001340AA" w:rsidRPr="00DE5100" w:rsidRDefault="001340AA" w:rsidP="008C5BE4">
            <w:pPr>
              <w:rPr>
                <w:rFonts w:cs="Arial"/>
                <w:color w:val="000000"/>
                <w:szCs w:val="24"/>
              </w:rPr>
            </w:pPr>
            <w:r w:rsidRPr="00DE5100">
              <w:rPr>
                <w:rFonts w:cs="Arial"/>
                <w:color w:val="000000"/>
                <w:szCs w:val="24"/>
              </w:rPr>
              <w:t>Água destilada flaconete 5ml</w:t>
            </w:r>
          </w:p>
        </w:tc>
        <w:tc>
          <w:tcPr>
            <w:tcW w:w="1134" w:type="dxa"/>
          </w:tcPr>
          <w:p w:rsidR="001340AA" w:rsidRPr="00DE5100" w:rsidRDefault="001340AA" w:rsidP="008C5BE4">
            <w:pPr>
              <w:rPr>
                <w:rFonts w:cs="Arial"/>
                <w:color w:val="000000"/>
                <w:szCs w:val="24"/>
              </w:rPr>
            </w:pPr>
          </w:p>
        </w:tc>
        <w:tc>
          <w:tcPr>
            <w:tcW w:w="1275" w:type="dxa"/>
          </w:tcPr>
          <w:p w:rsidR="001340AA" w:rsidRPr="00DE5100" w:rsidRDefault="001340AA" w:rsidP="008C5BE4">
            <w:pPr>
              <w:rPr>
                <w:rFonts w:cs="Arial"/>
                <w:color w:val="000000"/>
                <w:szCs w:val="24"/>
              </w:rPr>
            </w:pPr>
          </w:p>
        </w:tc>
      </w:tr>
      <w:tr w:rsidR="001340AA" w:rsidRPr="00DE5100" w:rsidTr="001340AA">
        <w:tc>
          <w:tcPr>
            <w:tcW w:w="733" w:type="dxa"/>
          </w:tcPr>
          <w:p w:rsidR="001340AA" w:rsidRPr="00DE5100" w:rsidRDefault="001340AA" w:rsidP="008C5BE4">
            <w:pPr>
              <w:jc w:val="center"/>
              <w:rPr>
                <w:rFonts w:cs="Arial"/>
                <w:color w:val="000000"/>
                <w:szCs w:val="24"/>
              </w:rPr>
            </w:pPr>
            <w:r>
              <w:rPr>
                <w:rFonts w:cs="Arial"/>
                <w:color w:val="000000"/>
                <w:szCs w:val="24"/>
              </w:rPr>
              <w:t>11</w:t>
            </w:r>
          </w:p>
        </w:tc>
        <w:tc>
          <w:tcPr>
            <w:tcW w:w="1063" w:type="dxa"/>
          </w:tcPr>
          <w:p w:rsidR="001340AA" w:rsidRDefault="001340AA" w:rsidP="008C5BE4">
            <w:pPr>
              <w:jc w:val="center"/>
              <w:rPr>
                <w:rFonts w:cs="Arial"/>
                <w:color w:val="000000"/>
                <w:szCs w:val="24"/>
              </w:rPr>
            </w:pPr>
            <w:r>
              <w:rPr>
                <w:rFonts w:cs="Arial"/>
                <w:color w:val="000000"/>
                <w:szCs w:val="24"/>
              </w:rPr>
              <w:t>200</w:t>
            </w:r>
          </w:p>
          <w:p w:rsidR="001340AA" w:rsidRPr="00DE5100" w:rsidRDefault="001340AA" w:rsidP="008C5BE4">
            <w:pPr>
              <w:jc w:val="center"/>
              <w:rPr>
                <w:rFonts w:cs="Arial"/>
                <w:color w:val="000000"/>
                <w:szCs w:val="24"/>
              </w:rPr>
            </w:pPr>
            <w:r>
              <w:rPr>
                <w:rFonts w:cs="Arial"/>
                <w:color w:val="000000"/>
                <w:szCs w:val="24"/>
              </w:rPr>
              <w:t>Unid</w:t>
            </w:r>
          </w:p>
        </w:tc>
        <w:tc>
          <w:tcPr>
            <w:tcW w:w="1063" w:type="dxa"/>
          </w:tcPr>
          <w:p w:rsidR="001340AA" w:rsidRPr="00DE5100" w:rsidRDefault="001340AA" w:rsidP="008C5BE4">
            <w:pPr>
              <w:jc w:val="center"/>
              <w:rPr>
                <w:rFonts w:cs="Arial"/>
                <w:color w:val="000000"/>
                <w:szCs w:val="24"/>
              </w:rPr>
            </w:pPr>
            <w:r w:rsidRPr="00DE5100">
              <w:rPr>
                <w:rFonts w:cs="Arial"/>
                <w:color w:val="000000"/>
                <w:szCs w:val="24"/>
              </w:rPr>
              <w:t>500 unid</w:t>
            </w:r>
          </w:p>
        </w:tc>
        <w:tc>
          <w:tcPr>
            <w:tcW w:w="3095" w:type="dxa"/>
          </w:tcPr>
          <w:p w:rsidR="001340AA" w:rsidRPr="00DE5100" w:rsidRDefault="001340AA" w:rsidP="008C5BE4">
            <w:pPr>
              <w:rPr>
                <w:rFonts w:cs="Arial"/>
                <w:color w:val="000000"/>
                <w:szCs w:val="24"/>
              </w:rPr>
            </w:pPr>
            <w:r w:rsidRPr="00DE5100">
              <w:rPr>
                <w:rFonts w:cs="Arial"/>
                <w:color w:val="000000"/>
                <w:szCs w:val="24"/>
              </w:rPr>
              <w:t>Água destilada flaconete 10 ml</w:t>
            </w:r>
          </w:p>
        </w:tc>
        <w:tc>
          <w:tcPr>
            <w:tcW w:w="1134" w:type="dxa"/>
          </w:tcPr>
          <w:p w:rsidR="001340AA" w:rsidRPr="00DE5100" w:rsidRDefault="001340AA" w:rsidP="008C5BE4">
            <w:pPr>
              <w:rPr>
                <w:rFonts w:cs="Arial"/>
                <w:color w:val="000000"/>
                <w:szCs w:val="24"/>
              </w:rPr>
            </w:pPr>
          </w:p>
        </w:tc>
        <w:tc>
          <w:tcPr>
            <w:tcW w:w="1275" w:type="dxa"/>
          </w:tcPr>
          <w:p w:rsidR="001340AA" w:rsidRPr="00DE5100" w:rsidRDefault="001340AA" w:rsidP="008C5BE4">
            <w:pPr>
              <w:rPr>
                <w:rFonts w:cs="Arial"/>
                <w:color w:val="000000"/>
                <w:szCs w:val="24"/>
              </w:rPr>
            </w:pPr>
          </w:p>
        </w:tc>
      </w:tr>
      <w:tr w:rsidR="001340AA" w:rsidRPr="00523259" w:rsidTr="001340AA">
        <w:tc>
          <w:tcPr>
            <w:tcW w:w="733" w:type="dxa"/>
          </w:tcPr>
          <w:p w:rsidR="001340AA" w:rsidRDefault="001340AA" w:rsidP="008C5BE4">
            <w:pPr>
              <w:jc w:val="center"/>
              <w:rPr>
                <w:rFonts w:cs="Arial"/>
                <w:color w:val="000000"/>
                <w:szCs w:val="24"/>
              </w:rPr>
            </w:pPr>
            <w:r>
              <w:rPr>
                <w:rFonts w:cs="Arial"/>
                <w:color w:val="000000"/>
                <w:szCs w:val="24"/>
              </w:rPr>
              <w:t>12</w:t>
            </w:r>
          </w:p>
        </w:tc>
        <w:tc>
          <w:tcPr>
            <w:tcW w:w="1063" w:type="dxa"/>
          </w:tcPr>
          <w:p w:rsidR="001340AA" w:rsidRDefault="001340AA" w:rsidP="008C5BE4">
            <w:pPr>
              <w:jc w:val="center"/>
              <w:rPr>
                <w:rFonts w:cs="Arial"/>
                <w:szCs w:val="24"/>
              </w:rPr>
            </w:pPr>
            <w:r>
              <w:rPr>
                <w:rFonts w:cs="Arial"/>
                <w:szCs w:val="24"/>
              </w:rPr>
              <w:t>30 cx</w:t>
            </w:r>
          </w:p>
        </w:tc>
        <w:tc>
          <w:tcPr>
            <w:tcW w:w="1063" w:type="dxa"/>
          </w:tcPr>
          <w:p w:rsidR="001340AA" w:rsidRPr="00523259" w:rsidRDefault="001340AA" w:rsidP="008C5BE4">
            <w:pPr>
              <w:jc w:val="center"/>
              <w:rPr>
                <w:rFonts w:cs="Arial"/>
                <w:szCs w:val="24"/>
              </w:rPr>
            </w:pPr>
            <w:r>
              <w:rPr>
                <w:rFonts w:cs="Arial"/>
                <w:szCs w:val="24"/>
              </w:rPr>
              <w:t>100 cx</w:t>
            </w:r>
          </w:p>
        </w:tc>
        <w:tc>
          <w:tcPr>
            <w:tcW w:w="3095" w:type="dxa"/>
          </w:tcPr>
          <w:p w:rsidR="001340AA" w:rsidRPr="00523259" w:rsidRDefault="001340AA" w:rsidP="008C5BE4">
            <w:pPr>
              <w:rPr>
                <w:rFonts w:cs="Arial"/>
                <w:szCs w:val="24"/>
              </w:rPr>
            </w:pPr>
            <w:r w:rsidRPr="00523259">
              <w:rPr>
                <w:rFonts w:cs="Arial"/>
                <w:szCs w:val="24"/>
              </w:rPr>
              <w:t>Abaixador de língua cx c/100 unidades</w:t>
            </w:r>
          </w:p>
        </w:tc>
        <w:tc>
          <w:tcPr>
            <w:tcW w:w="1134" w:type="dxa"/>
          </w:tcPr>
          <w:p w:rsidR="001340AA" w:rsidRPr="00523259" w:rsidRDefault="001340AA" w:rsidP="008C5BE4">
            <w:pPr>
              <w:rPr>
                <w:rFonts w:cs="Arial"/>
                <w:szCs w:val="24"/>
              </w:rPr>
            </w:pPr>
          </w:p>
        </w:tc>
        <w:tc>
          <w:tcPr>
            <w:tcW w:w="1275" w:type="dxa"/>
          </w:tcPr>
          <w:p w:rsidR="001340AA" w:rsidRPr="00523259" w:rsidRDefault="001340AA" w:rsidP="008C5BE4">
            <w:pPr>
              <w:rPr>
                <w:rFonts w:cs="Arial"/>
                <w:szCs w:val="24"/>
              </w:rPr>
            </w:pPr>
          </w:p>
        </w:tc>
      </w:tr>
      <w:tr w:rsidR="001340AA" w:rsidRPr="005A082F" w:rsidTr="001340AA">
        <w:tc>
          <w:tcPr>
            <w:tcW w:w="733" w:type="dxa"/>
          </w:tcPr>
          <w:p w:rsidR="001340AA" w:rsidRPr="005A082F" w:rsidRDefault="001340AA" w:rsidP="008C5BE4">
            <w:pPr>
              <w:jc w:val="center"/>
              <w:rPr>
                <w:rFonts w:cs="Arial"/>
                <w:color w:val="000000"/>
                <w:szCs w:val="24"/>
              </w:rPr>
            </w:pPr>
            <w:r>
              <w:rPr>
                <w:rFonts w:cs="Arial"/>
                <w:color w:val="000000"/>
                <w:szCs w:val="24"/>
              </w:rPr>
              <w:t>13</w:t>
            </w:r>
          </w:p>
        </w:tc>
        <w:tc>
          <w:tcPr>
            <w:tcW w:w="1063" w:type="dxa"/>
          </w:tcPr>
          <w:p w:rsidR="001340AA" w:rsidRDefault="001340AA" w:rsidP="008C5BE4">
            <w:pPr>
              <w:jc w:val="center"/>
              <w:rPr>
                <w:rFonts w:cs="Arial"/>
                <w:color w:val="000000"/>
                <w:szCs w:val="24"/>
              </w:rPr>
            </w:pPr>
            <w:r>
              <w:rPr>
                <w:rFonts w:cs="Arial"/>
                <w:color w:val="000000"/>
                <w:szCs w:val="24"/>
              </w:rPr>
              <w:t>100</w:t>
            </w:r>
          </w:p>
          <w:p w:rsidR="001340AA" w:rsidRPr="005A082F"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sidRPr="005A082F">
              <w:rPr>
                <w:rFonts w:cs="Arial"/>
                <w:color w:val="000000"/>
                <w:szCs w:val="24"/>
              </w:rPr>
              <w:t>300 unid</w:t>
            </w:r>
          </w:p>
        </w:tc>
        <w:tc>
          <w:tcPr>
            <w:tcW w:w="3095" w:type="dxa"/>
          </w:tcPr>
          <w:p w:rsidR="001340AA" w:rsidRPr="005A082F" w:rsidRDefault="001340AA" w:rsidP="008C5BE4">
            <w:pPr>
              <w:rPr>
                <w:rFonts w:cs="Arial"/>
                <w:color w:val="000000"/>
                <w:szCs w:val="24"/>
              </w:rPr>
            </w:pPr>
            <w:r w:rsidRPr="005A082F">
              <w:rPr>
                <w:rFonts w:cs="Arial"/>
                <w:color w:val="000000"/>
                <w:szCs w:val="24"/>
              </w:rPr>
              <w:t>Bolsa coletora de urina adulto 2.000 ml</w:t>
            </w:r>
          </w:p>
        </w:tc>
        <w:tc>
          <w:tcPr>
            <w:tcW w:w="1134" w:type="dxa"/>
          </w:tcPr>
          <w:p w:rsidR="001340AA" w:rsidRPr="005A082F" w:rsidRDefault="001340AA" w:rsidP="008C5BE4">
            <w:pPr>
              <w:rPr>
                <w:rFonts w:cs="Arial"/>
                <w:color w:val="000000"/>
                <w:szCs w:val="24"/>
              </w:rPr>
            </w:pPr>
          </w:p>
        </w:tc>
        <w:tc>
          <w:tcPr>
            <w:tcW w:w="1275" w:type="dxa"/>
          </w:tcPr>
          <w:p w:rsidR="001340AA" w:rsidRPr="005A082F" w:rsidRDefault="001340AA" w:rsidP="008C5BE4">
            <w:pPr>
              <w:rPr>
                <w:rFonts w:cs="Arial"/>
                <w:color w:val="000000"/>
                <w:szCs w:val="24"/>
              </w:rPr>
            </w:pPr>
          </w:p>
        </w:tc>
      </w:tr>
      <w:tr w:rsidR="001340AA" w:rsidTr="001340AA">
        <w:tc>
          <w:tcPr>
            <w:tcW w:w="733" w:type="dxa"/>
          </w:tcPr>
          <w:p w:rsidR="001340AA" w:rsidRDefault="001340AA" w:rsidP="008C5BE4">
            <w:pPr>
              <w:jc w:val="center"/>
              <w:rPr>
                <w:rFonts w:cs="Arial"/>
                <w:szCs w:val="24"/>
              </w:rPr>
            </w:pPr>
            <w:r>
              <w:rPr>
                <w:rFonts w:cs="Arial"/>
                <w:szCs w:val="24"/>
              </w:rPr>
              <w:t>14</w:t>
            </w:r>
          </w:p>
        </w:tc>
        <w:tc>
          <w:tcPr>
            <w:tcW w:w="1063" w:type="dxa"/>
          </w:tcPr>
          <w:p w:rsidR="001340AA" w:rsidRDefault="001340AA" w:rsidP="008C5BE4">
            <w:pPr>
              <w:jc w:val="center"/>
              <w:rPr>
                <w:rFonts w:cs="Arial"/>
                <w:szCs w:val="24"/>
              </w:rPr>
            </w:pPr>
            <w:r>
              <w:rPr>
                <w:rFonts w:cs="Arial"/>
                <w:szCs w:val="24"/>
              </w:rPr>
              <w:t>60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200 unid</w:t>
            </w:r>
          </w:p>
        </w:tc>
        <w:tc>
          <w:tcPr>
            <w:tcW w:w="3095" w:type="dxa"/>
          </w:tcPr>
          <w:p w:rsidR="001340AA" w:rsidRPr="00527B7C" w:rsidRDefault="001340AA" w:rsidP="008C5BE4">
            <w:pPr>
              <w:rPr>
                <w:rFonts w:cs="Arial"/>
                <w:szCs w:val="24"/>
              </w:rPr>
            </w:pPr>
            <w:r>
              <w:rPr>
                <w:rFonts w:cs="Arial"/>
                <w:szCs w:val="24"/>
              </w:rPr>
              <w:t>Cateter periférico intravenoso nº 20</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15</w:t>
            </w:r>
          </w:p>
        </w:tc>
        <w:tc>
          <w:tcPr>
            <w:tcW w:w="1063" w:type="dxa"/>
          </w:tcPr>
          <w:p w:rsidR="001340AA" w:rsidRDefault="001340AA" w:rsidP="008C5BE4">
            <w:pPr>
              <w:jc w:val="center"/>
              <w:rPr>
                <w:rFonts w:cs="Arial"/>
                <w:szCs w:val="24"/>
              </w:rPr>
            </w:pPr>
            <w:r>
              <w:rPr>
                <w:rFonts w:cs="Arial"/>
                <w:szCs w:val="24"/>
              </w:rPr>
              <w:t>80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300 unid</w:t>
            </w:r>
          </w:p>
        </w:tc>
        <w:tc>
          <w:tcPr>
            <w:tcW w:w="3095" w:type="dxa"/>
          </w:tcPr>
          <w:p w:rsidR="001340AA" w:rsidRPr="00527B7C" w:rsidRDefault="001340AA" w:rsidP="008C5BE4">
            <w:pPr>
              <w:rPr>
                <w:rFonts w:cs="Arial"/>
                <w:szCs w:val="24"/>
              </w:rPr>
            </w:pPr>
            <w:r>
              <w:rPr>
                <w:rFonts w:cs="Arial"/>
                <w:szCs w:val="24"/>
              </w:rPr>
              <w:t>Cateter periférico intravenoso nº 22</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16</w:t>
            </w:r>
          </w:p>
        </w:tc>
        <w:tc>
          <w:tcPr>
            <w:tcW w:w="1063" w:type="dxa"/>
          </w:tcPr>
          <w:p w:rsidR="001340AA" w:rsidRDefault="001340AA" w:rsidP="008C5BE4">
            <w:pPr>
              <w:jc w:val="center"/>
              <w:rPr>
                <w:rFonts w:cs="Arial"/>
                <w:szCs w:val="24"/>
              </w:rPr>
            </w:pPr>
            <w:r>
              <w:rPr>
                <w:rFonts w:cs="Arial"/>
                <w:szCs w:val="24"/>
              </w:rPr>
              <w:t>40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100 unid</w:t>
            </w:r>
          </w:p>
        </w:tc>
        <w:tc>
          <w:tcPr>
            <w:tcW w:w="3095" w:type="dxa"/>
          </w:tcPr>
          <w:p w:rsidR="001340AA" w:rsidRPr="00527B7C" w:rsidRDefault="001340AA" w:rsidP="008C5BE4">
            <w:pPr>
              <w:rPr>
                <w:rFonts w:cs="Arial"/>
                <w:szCs w:val="24"/>
              </w:rPr>
            </w:pPr>
            <w:r>
              <w:rPr>
                <w:rFonts w:cs="Arial"/>
                <w:szCs w:val="24"/>
              </w:rPr>
              <w:t>Cateter periférico intravenoso nº 24</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17</w:t>
            </w:r>
          </w:p>
        </w:tc>
        <w:tc>
          <w:tcPr>
            <w:tcW w:w="1063" w:type="dxa"/>
          </w:tcPr>
          <w:p w:rsidR="001340AA" w:rsidRDefault="001340AA" w:rsidP="008C5BE4">
            <w:pPr>
              <w:jc w:val="center"/>
              <w:rPr>
                <w:rFonts w:cs="Arial"/>
                <w:szCs w:val="24"/>
              </w:rPr>
            </w:pPr>
            <w:r>
              <w:rPr>
                <w:rFonts w:cs="Arial"/>
                <w:szCs w:val="24"/>
              </w:rPr>
              <w:t>200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500 unid</w:t>
            </w:r>
          </w:p>
        </w:tc>
        <w:tc>
          <w:tcPr>
            <w:tcW w:w="3095" w:type="dxa"/>
          </w:tcPr>
          <w:p w:rsidR="001340AA" w:rsidRPr="00527B7C" w:rsidRDefault="001340AA" w:rsidP="008C5BE4">
            <w:pPr>
              <w:rPr>
                <w:rFonts w:cs="Arial"/>
                <w:szCs w:val="24"/>
              </w:rPr>
            </w:pPr>
            <w:r>
              <w:rPr>
                <w:rFonts w:cs="Arial"/>
                <w:szCs w:val="24"/>
              </w:rPr>
              <w:t>Conector Multivias 2 vias com clamp</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18</w:t>
            </w:r>
          </w:p>
        </w:tc>
        <w:tc>
          <w:tcPr>
            <w:tcW w:w="1063" w:type="dxa"/>
          </w:tcPr>
          <w:p w:rsidR="001340AA" w:rsidRDefault="001340AA" w:rsidP="008C5BE4">
            <w:pPr>
              <w:jc w:val="center"/>
              <w:rPr>
                <w:rFonts w:cs="Arial"/>
                <w:szCs w:val="24"/>
              </w:rPr>
            </w:pPr>
            <w:r>
              <w:rPr>
                <w:rFonts w:cs="Arial"/>
                <w:szCs w:val="24"/>
              </w:rPr>
              <w:t>200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500 unid</w:t>
            </w:r>
          </w:p>
        </w:tc>
        <w:tc>
          <w:tcPr>
            <w:tcW w:w="3095" w:type="dxa"/>
          </w:tcPr>
          <w:p w:rsidR="001340AA" w:rsidRPr="00527B7C" w:rsidRDefault="001340AA" w:rsidP="008C5BE4">
            <w:pPr>
              <w:rPr>
                <w:rFonts w:cs="Arial"/>
                <w:szCs w:val="24"/>
              </w:rPr>
            </w:pPr>
            <w:r>
              <w:rPr>
                <w:rFonts w:cs="Arial"/>
                <w:szCs w:val="24"/>
              </w:rPr>
              <w:t>Equipo Macro Gotas</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19</w:t>
            </w:r>
          </w:p>
        </w:tc>
        <w:tc>
          <w:tcPr>
            <w:tcW w:w="1063" w:type="dxa"/>
          </w:tcPr>
          <w:p w:rsidR="001340AA" w:rsidRDefault="001340AA" w:rsidP="008C5BE4">
            <w:pPr>
              <w:jc w:val="center"/>
              <w:rPr>
                <w:rFonts w:cs="Arial"/>
                <w:szCs w:val="24"/>
              </w:rPr>
            </w:pPr>
            <w:r>
              <w:rPr>
                <w:rFonts w:cs="Arial"/>
                <w:szCs w:val="24"/>
              </w:rPr>
              <w:t>200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500 unid</w:t>
            </w:r>
          </w:p>
        </w:tc>
        <w:tc>
          <w:tcPr>
            <w:tcW w:w="3095" w:type="dxa"/>
          </w:tcPr>
          <w:p w:rsidR="001340AA" w:rsidRPr="00527B7C" w:rsidRDefault="001340AA" w:rsidP="008C5BE4">
            <w:pPr>
              <w:rPr>
                <w:rFonts w:cs="Arial"/>
                <w:szCs w:val="24"/>
              </w:rPr>
            </w:pPr>
            <w:r>
              <w:rPr>
                <w:rFonts w:cs="Arial"/>
                <w:szCs w:val="24"/>
              </w:rPr>
              <w:t>Equipo Micro Gotas</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20</w:t>
            </w:r>
          </w:p>
        </w:tc>
        <w:tc>
          <w:tcPr>
            <w:tcW w:w="1063" w:type="dxa"/>
          </w:tcPr>
          <w:p w:rsidR="001340AA" w:rsidRDefault="001340AA" w:rsidP="008C5BE4">
            <w:pPr>
              <w:jc w:val="center"/>
              <w:rPr>
                <w:rFonts w:cs="Arial"/>
                <w:szCs w:val="24"/>
              </w:rPr>
            </w:pPr>
            <w:r>
              <w:rPr>
                <w:rFonts w:cs="Arial"/>
                <w:szCs w:val="24"/>
              </w:rPr>
              <w:t>40</w:t>
            </w:r>
          </w:p>
          <w:p w:rsidR="001340AA" w:rsidRDefault="001340AA" w:rsidP="008C5BE4">
            <w:pPr>
              <w:jc w:val="center"/>
              <w:rPr>
                <w:rFonts w:cs="Arial"/>
                <w:szCs w:val="24"/>
              </w:rPr>
            </w:pPr>
            <w:r>
              <w:rPr>
                <w:rFonts w:cs="Arial"/>
                <w:szCs w:val="24"/>
              </w:rPr>
              <w:lastRenderedPageBreak/>
              <w:t>Unid</w:t>
            </w:r>
          </w:p>
        </w:tc>
        <w:tc>
          <w:tcPr>
            <w:tcW w:w="1063" w:type="dxa"/>
          </w:tcPr>
          <w:p w:rsidR="001340AA" w:rsidRPr="00527B7C" w:rsidRDefault="001340AA" w:rsidP="008C5BE4">
            <w:pPr>
              <w:jc w:val="center"/>
              <w:rPr>
                <w:rFonts w:cs="Arial"/>
                <w:szCs w:val="24"/>
              </w:rPr>
            </w:pPr>
            <w:r>
              <w:rPr>
                <w:rFonts w:cs="Arial"/>
                <w:szCs w:val="24"/>
              </w:rPr>
              <w:lastRenderedPageBreak/>
              <w:t>200 unid</w:t>
            </w:r>
          </w:p>
        </w:tc>
        <w:tc>
          <w:tcPr>
            <w:tcW w:w="3095" w:type="dxa"/>
          </w:tcPr>
          <w:p w:rsidR="001340AA" w:rsidRPr="00527B7C" w:rsidRDefault="001340AA" w:rsidP="008C5BE4">
            <w:pPr>
              <w:rPr>
                <w:rFonts w:cs="Arial"/>
                <w:szCs w:val="24"/>
              </w:rPr>
            </w:pPr>
            <w:r w:rsidRPr="00527B7C">
              <w:rPr>
                <w:rFonts w:cs="Arial"/>
                <w:szCs w:val="24"/>
              </w:rPr>
              <w:t xml:space="preserve">Esparadrapo </w:t>
            </w:r>
            <w:smartTag w:uri="urn:schemas-microsoft-com:office:smarttags" w:element="metricconverter">
              <w:smartTagPr>
                <w:attr w:name="ProductID" w:val="10 cm"/>
              </w:smartTagPr>
              <w:r w:rsidRPr="00527B7C">
                <w:rPr>
                  <w:rFonts w:cs="Arial"/>
                  <w:szCs w:val="24"/>
                </w:rPr>
                <w:t>10</w:t>
              </w:r>
              <w:r>
                <w:rPr>
                  <w:rFonts w:cs="Arial"/>
                  <w:szCs w:val="24"/>
                </w:rPr>
                <w:t xml:space="preserve"> </w:t>
              </w:r>
              <w:r w:rsidRPr="00527B7C">
                <w:rPr>
                  <w:rFonts w:cs="Arial"/>
                  <w:szCs w:val="24"/>
                </w:rPr>
                <w:t>cm</w:t>
              </w:r>
            </w:smartTag>
            <w:r w:rsidRPr="00527B7C">
              <w:rPr>
                <w:rFonts w:cs="Arial"/>
                <w:szCs w:val="24"/>
              </w:rPr>
              <w:t xml:space="preserve"> x</w:t>
            </w:r>
            <w:r>
              <w:rPr>
                <w:rFonts w:cs="Arial"/>
                <w:szCs w:val="24"/>
              </w:rPr>
              <w:t xml:space="preserve"> </w:t>
            </w:r>
            <w:smartTag w:uri="urn:schemas-microsoft-com:office:smarttags" w:element="metricconverter">
              <w:smartTagPr>
                <w:attr w:name="ProductID" w:val="4,5 m"/>
              </w:smartTagPr>
              <w:r>
                <w:rPr>
                  <w:rFonts w:cs="Arial"/>
                  <w:szCs w:val="24"/>
                </w:rPr>
                <w:t>4,</w:t>
              </w:r>
              <w:r w:rsidRPr="00527B7C">
                <w:rPr>
                  <w:rFonts w:cs="Arial"/>
                  <w:szCs w:val="24"/>
                </w:rPr>
                <w:t>5 m</w:t>
              </w:r>
            </w:smartTag>
            <w:r w:rsidRPr="00527B7C">
              <w:rPr>
                <w:rFonts w:cs="Arial"/>
                <w:szCs w:val="24"/>
              </w:rPr>
              <w:t xml:space="preserve">, </w:t>
            </w:r>
            <w:r w:rsidRPr="00527B7C">
              <w:rPr>
                <w:rFonts w:cs="Arial"/>
                <w:szCs w:val="24"/>
              </w:rPr>
              <w:lastRenderedPageBreak/>
              <w:t>com capa.</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lastRenderedPageBreak/>
              <w:t>21</w:t>
            </w:r>
          </w:p>
        </w:tc>
        <w:tc>
          <w:tcPr>
            <w:tcW w:w="1063" w:type="dxa"/>
          </w:tcPr>
          <w:p w:rsidR="001340AA" w:rsidRDefault="001340AA" w:rsidP="008C5BE4">
            <w:pPr>
              <w:jc w:val="center"/>
              <w:rPr>
                <w:rFonts w:cs="Arial"/>
                <w:color w:val="000000"/>
                <w:szCs w:val="24"/>
              </w:rPr>
            </w:pPr>
            <w:r>
              <w:rPr>
                <w:rFonts w:cs="Arial"/>
                <w:color w:val="000000"/>
                <w:szCs w:val="24"/>
              </w:rPr>
              <w:t>300</w:t>
            </w:r>
          </w:p>
          <w:p w:rsidR="001340AA"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Pr>
                <w:rFonts w:cs="Arial"/>
                <w:color w:val="000000"/>
                <w:szCs w:val="24"/>
              </w:rPr>
              <w:t>1.000 unid</w:t>
            </w:r>
          </w:p>
        </w:tc>
        <w:tc>
          <w:tcPr>
            <w:tcW w:w="3095" w:type="dxa"/>
          </w:tcPr>
          <w:p w:rsidR="001340AA" w:rsidRPr="005A082F" w:rsidRDefault="001340AA" w:rsidP="008C5BE4">
            <w:pPr>
              <w:rPr>
                <w:rFonts w:cs="Arial"/>
                <w:color w:val="000000"/>
                <w:szCs w:val="24"/>
              </w:rPr>
            </w:pPr>
            <w:r>
              <w:rPr>
                <w:rFonts w:cs="Arial"/>
                <w:color w:val="000000"/>
                <w:szCs w:val="24"/>
              </w:rPr>
              <w:t>Especulo M</w:t>
            </w:r>
          </w:p>
        </w:tc>
        <w:tc>
          <w:tcPr>
            <w:tcW w:w="1134" w:type="dxa"/>
          </w:tcPr>
          <w:p w:rsidR="001340AA" w:rsidRDefault="001340AA" w:rsidP="008C5BE4">
            <w:pPr>
              <w:rPr>
                <w:rFonts w:cs="Arial"/>
                <w:color w:val="000000"/>
                <w:szCs w:val="24"/>
              </w:rPr>
            </w:pPr>
          </w:p>
        </w:tc>
        <w:tc>
          <w:tcPr>
            <w:tcW w:w="1275" w:type="dxa"/>
          </w:tcPr>
          <w:p w:rsidR="001340AA" w:rsidRDefault="001340AA" w:rsidP="008C5BE4">
            <w:pPr>
              <w:rPr>
                <w:rFonts w:cs="Arial"/>
                <w:color w:val="000000"/>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t>22</w:t>
            </w:r>
          </w:p>
        </w:tc>
        <w:tc>
          <w:tcPr>
            <w:tcW w:w="1063" w:type="dxa"/>
          </w:tcPr>
          <w:p w:rsidR="001340AA" w:rsidRDefault="001340AA" w:rsidP="008C5BE4">
            <w:pPr>
              <w:jc w:val="center"/>
              <w:rPr>
                <w:rFonts w:cs="Arial"/>
                <w:color w:val="000000"/>
                <w:szCs w:val="24"/>
              </w:rPr>
            </w:pPr>
            <w:r>
              <w:rPr>
                <w:rFonts w:cs="Arial"/>
                <w:color w:val="000000"/>
                <w:szCs w:val="24"/>
              </w:rPr>
              <w:t>03 cx</w:t>
            </w:r>
          </w:p>
        </w:tc>
        <w:tc>
          <w:tcPr>
            <w:tcW w:w="1063" w:type="dxa"/>
          </w:tcPr>
          <w:p w:rsidR="001340AA" w:rsidRPr="005A082F" w:rsidRDefault="001340AA" w:rsidP="008C5BE4">
            <w:pPr>
              <w:jc w:val="center"/>
              <w:rPr>
                <w:rFonts w:cs="Arial"/>
                <w:color w:val="000000"/>
                <w:szCs w:val="24"/>
              </w:rPr>
            </w:pPr>
            <w:r>
              <w:rPr>
                <w:rFonts w:cs="Arial"/>
                <w:color w:val="000000"/>
                <w:szCs w:val="24"/>
              </w:rPr>
              <w:t>10 cx</w:t>
            </w:r>
          </w:p>
        </w:tc>
        <w:tc>
          <w:tcPr>
            <w:tcW w:w="3095" w:type="dxa"/>
          </w:tcPr>
          <w:p w:rsidR="001340AA" w:rsidRPr="005A082F" w:rsidRDefault="001340AA" w:rsidP="008C5BE4">
            <w:pPr>
              <w:rPr>
                <w:rFonts w:cs="Arial"/>
                <w:color w:val="000000"/>
                <w:szCs w:val="24"/>
              </w:rPr>
            </w:pPr>
            <w:r>
              <w:rPr>
                <w:rFonts w:cs="Arial"/>
                <w:color w:val="000000"/>
                <w:szCs w:val="24"/>
              </w:rPr>
              <w:t>Espátula de Ayre cx c/100 unidades</w:t>
            </w:r>
          </w:p>
        </w:tc>
        <w:tc>
          <w:tcPr>
            <w:tcW w:w="1134" w:type="dxa"/>
          </w:tcPr>
          <w:p w:rsidR="001340AA" w:rsidRDefault="001340AA" w:rsidP="008C5BE4">
            <w:pPr>
              <w:rPr>
                <w:rFonts w:cs="Arial"/>
                <w:color w:val="000000"/>
                <w:szCs w:val="24"/>
              </w:rPr>
            </w:pPr>
          </w:p>
        </w:tc>
        <w:tc>
          <w:tcPr>
            <w:tcW w:w="1275" w:type="dxa"/>
          </w:tcPr>
          <w:p w:rsidR="001340AA" w:rsidRDefault="001340AA" w:rsidP="008C5BE4">
            <w:pPr>
              <w:rPr>
                <w:rFonts w:cs="Arial"/>
                <w:color w:val="000000"/>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t>23</w:t>
            </w:r>
          </w:p>
        </w:tc>
        <w:tc>
          <w:tcPr>
            <w:tcW w:w="1063" w:type="dxa"/>
          </w:tcPr>
          <w:p w:rsidR="001340AA" w:rsidRDefault="001340AA" w:rsidP="008C5BE4">
            <w:pPr>
              <w:jc w:val="center"/>
              <w:rPr>
                <w:rFonts w:cs="Arial"/>
                <w:color w:val="000000"/>
                <w:szCs w:val="24"/>
              </w:rPr>
            </w:pPr>
            <w:r>
              <w:rPr>
                <w:rFonts w:cs="Arial"/>
                <w:color w:val="000000"/>
                <w:szCs w:val="24"/>
              </w:rPr>
              <w:t>03 cx</w:t>
            </w:r>
          </w:p>
        </w:tc>
        <w:tc>
          <w:tcPr>
            <w:tcW w:w="1063" w:type="dxa"/>
          </w:tcPr>
          <w:p w:rsidR="001340AA" w:rsidRPr="005A082F" w:rsidRDefault="001340AA" w:rsidP="008C5BE4">
            <w:pPr>
              <w:jc w:val="center"/>
              <w:rPr>
                <w:rFonts w:cs="Arial"/>
                <w:color w:val="000000"/>
                <w:szCs w:val="24"/>
              </w:rPr>
            </w:pPr>
            <w:r>
              <w:rPr>
                <w:rFonts w:cs="Arial"/>
                <w:color w:val="000000"/>
                <w:szCs w:val="24"/>
              </w:rPr>
              <w:t>10 cx</w:t>
            </w:r>
          </w:p>
        </w:tc>
        <w:tc>
          <w:tcPr>
            <w:tcW w:w="3095" w:type="dxa"/>
          </w:tcPr>
          <w:p w:rsidR="001340AA" w:rsidRPr="005A082F" w:rsidRDefault="001340AA" w:rsidP="008C5BE4">
            <w:pPr>
              <w:rPr>
                <w:rFonts w:cs="Arial"/>
                <w:color w:val="000000"/>
                <w:szCs w:val="24"/>
              </w:rPr>
            </w:pPr>
            <w:r>
              <w:rPr>
                <w:rFonts w:cs="Arial"/>
                <w:color w:val="000000"/>
                <w:szCs w:val="24"/>
              </w:rPr>
              <w:t xml:space="preserve">Escova cervical </w:t>
            </w:r>
          </w:p>
        </w:tc>
        <w:tc>
          <w:tcPr>
            <w:tcW w:w="1134" w:type="dxa"/>
          </w:tcPr>
          <w:p w:rsidR="001340AA" w:rsidRDefault="001340AA" w:rsidP="008C5BE4">
            <w:pPr>
              <w:rPr>
                <w:rFonts w:cs="Arial"/>
                <w:color w:val="000000"/>
                <w:szCs w:val="24"/>
              </w:rPr>
            </w:pPr>
          </w:p>
        </w:tc>
        <w:tc>
          <w:tcPr>
            <w:tcW w:w="1275" w:type="dxa"/>
          </w:tcPr>
          <w:p w:rsidR="001340AA" w:rsidRDefault="001340AA" w:rsidP="008C5BE4">
            <w:pPr>
              <w:rPr>
                <w:rFonts w:cs="Arial"/>
                <w:color w:val="000000"/>
                <w:szCs w:val="24"/>
              </w:rPr>
            </w:pPr>
          </w:p>
        </w:tc>
      </w:tr>
      <w:tr w:rsidR="001340AA" w:rsidRPr="005A082F" w:rsidTr="001340AA">
        <w:tc>
          <w:tcPr>
            <w:tcW w:w="733" w:type="dxa"/>
          </w:tcPr>
          <w:p w:rsidR="001340AA" w:rsidRPr="005A082F" w:rsidRDefault="001340AA" w:rsidP="008C5BE4">
            <w:pPr>
              <w:jc w:val="center"/>
              <w:rPr>
                <w:rFonts w:cs="Arial"/>
                <w:color w:val="000000"/>
                <w:szCs w:val="24"/>
              </w:rPr>
            </w:pPr>
            <w:r>
              <w:rPr>
                <w:rFonts w:cs="Arial"/>
                <w:color w:val="000000"/>
                <w:szCs w:val="24"/>
              </w:rPr>
              <w:t>24</w:t>
            </w:r>
          </w:p>
        </w:tc>
        <w:tc>
          <w:tcPr>
            <w:tcW w:w="1063" w:type="dxa"/>
          </w:tcPr>
          <w:p w:rsidR="001340AA" w:rsidRDefault="001340AA" w:rsidP="008C5BE4">
            <w:pPr>
              <w:jc w:val="center"/>
              <w:rPr>
                <w:rFonts w:cs="Arial"/>
                <w:color w:val="000000"/>
                <w:szCs w:val="24"/>
              </w:rPr>
            </w:pPr>
            <w:r>
              <w:rPr>
                <w:rFonts w:cs="Arial"/>
                <w:color w:val="000000"/>
                <w:szCs w:val="24"/>
              </w:rPr>
              <w:t>10 cx</w:t>
            </w:r>
          </w:p>
        </w:tc>
        <w:tc>
          <w:tcPr>
            <w:tcW w:w="1063" w:type="dxa"/>
          </w:tcPr>
          <w:p w:rsidR="001340AA" w:rsidRPr="005A082F" w:rsidRDefault="001340AA" w:rsidP="008C5BE4">
            <w:pPr>
              <w:jc w:val="center"/>
              <w:rPr>
                <w:rFonts w:cs="Arial"/>
                <w:color w:val="000000"/>
                <w:szCs w:val="24"/>
              </w:rPr>
            </w:pPr>
            <w:r>
              <w:rPr>
                <w:rFonts w:cs="Arial"/>
                <w:color w:val="000000"/>
                <w:szCs w:val="24"/>
              </w:rPr>
              <w:t>30 CX</w:t>
            </w:r>
          </w:p>
        </w:tc>
        <w:tc>
          <w:tcPr>
            <w:tcW w:w="3095" w:type="dxa"/>
          </w:tcPr>
          <w:p w:rsidR="001340AA" w:rsidRPr="005A082F" w:rsidRDefault="001340AA" w:rsidP="008C5BE4">
            <w:pPr>
              <w:rPr>
                <w:rFonts w:cs="Arial"/>
                <w:color w:val="000000"/>
                <w:szCs w:val="24"/>
              </w:rPr>
            </w:pPr>
            <w:r w:rsidRPr="005A082F">
              <w:rPr>
                <w:rFonts w:cs="Arial"/>
                <w:color w:val="000000"/>
                <w:szCs w:val="24"/>
              </w:rPr>
              <w:t>Fio de sutura nylon 3.0 cx/ 24 unid</w:t>
            </w:r>
          </w:p>
        </w:tc>
        <w:tc>
          <w:tcPr>
            <w:tcW w:w="1134" w:type="dxa"/>
          </w:tcPr>
          <w:p w:rsidR="001340AA" w:rsidRPr="005A082F" w:rsidRDefault="001340AA" w:rsidP="008C5BE4">
            <w:pPr>
              <w:rPr>
                <w:rFonts w:cs="Arial"/>
                <w:color w:val="000000"/>
                <w:szCs w:val="24"/>
              </w:rPr>
            </w:pPr>
          </w:p>
        </w:tc>
        <w:tc>
          <w:tcPr>
            <w:tcW w:w="1275" w:type="dxa"/>
          </w:tcPr>
          <w:p w:rsidR="001340AA" w:rsidRPr="005A082F" w:rsidRDefault="001340AA" w:rsidP="008C5BE4">
            <w:pPr>
              <w:rPr>
                <w:rFonts w:cs="Arial"/>
                <w:color w:val="000000"/>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25</w:t>
            </w:r>
          </w:p>
        </w:tc>
        <w:tc>
          <w:tcPr>
            <w:tcW w:w="1063" w:type="dxa"/>
          </w:tcPr>
          <w:p w:rsidR="001340AA" w:rsidRDefault="001340AA" w:rsidP="008C5BE4">
            <w:pPr>
              <w:jc w:val="center"/>
              <w:rPr>
                <w:rFonts w:cs="Arial"/>
                <w:szCs w:val="24"/>
              </w:rPr>
            </w:pPr>
            <w:r>
              <w:rPr>
                <w:rFonts w:cs="Arial"/>
                <w:szCs w:val="24"/>
              </w:rPr>
              <w:t>100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300 unid</w:t>
            </w:r>
          </w:p>
        </w:tc>
        <w:tc>
          <w:tcPr>
            <w:tcW w:w="3095" w:type="dxa"/>
          </w:tcPr>
          <w:p w:rsidR="001340AA" w:rsidRPr="00527B7C" w:rsidRDefault="001340AA" w:rsidP="008C5BE4">
            <w:pPr>
              <w:rPr>
                <w:rFonts w:cs="Arial"/>
                <w:szCs w:val="24"/>
              </w:rPr>
            </w:pPr>
            <w:r w:rsidRPr="00527B7C">
              <w:rPr>
                <w:rFonts w:cs="Arial"/>
                <w:szCs w:val="24"/>
              </w:rPr>
              <w:t xml:space="preserve">Fita para Micropore medindo </w:t>
            </w:r>
            <w:smartTag w:uri="urn:schemas-microsoft-com:office:smarttags" w:element="metricconverter">
              <w:smartTagPr>
                <w:attr w:name="ProductID" w:val="25 mm"/>
              </w:smartTagPr>
              <w:r w:rsidRPr="00527B7C">
                <w:rPr>
                  <w:rFonts w:cs="Arial"/>
                  <w:szCs w:val="24"/>
                </w:rPr>
                <w:t>25 mm</w:t>
              </w:r>
            </w:smartTag>
            <w:r w:rsidRPr="00527B7C">
              <w:rPr>
                <w:rFonts w:cs="Arial"/>
                <w:szCs w:val="24"/>
              </w:rPr>
              <w:t xml:space="preserve"> x </w:t>
            </w:r>
            <w:smartTag w:uri="urn:schemas-microsoft-com:office:smarttags" w:element="metricconverter">
              <w:smartTagPr>
                <w:attr w:name="ProductID" w:val="10 m"/>
              </w:smartTagPr>
              <w:r w:rsidRPr="00527B7C">
                <w:rPr>
                  <w:rFonts w:cs="Arial"/>
                  <w:szCs w:val="24"/>
                </w:rPr>
                <w:t>10</w:t>
              </w:r>
              <w:r>
                <w:rPr>
                  <w:rFonts w:cs="Arial"/>
                  <w:szCs w:val="24"/>
                </w:rPr>
                <w:t xml:space="preserve"> </w:t>
              </w:r>
              <w:r w:rsidRPr="00527B7C">
                <w:rPr>
                  <w:rFonts w:cs="Arial"/>
                  <w:szCs w:val="24"/>
                </w:rPr>
                <w:t>m</w:t>
              </w:r>
            </w:smartTag>
            <w:r w:rsidRPr="00527B7C">
              <w:rPr>
                <w:rFonts w:cs="Arial"/>
                <w:szCs w:val="24"/>
              </w:rPr>
              <w:t xml:space="preserve"> de comprimento</w:t>
            </w:r>
            <w:r>
              <w:rPr>
                <w:rFonts w:cs="Arial"/>
                <w:szCs w:val="24"/>
              </w:rPr>
              <w:t>.</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t>26</w:t>
            </w:r>
          </w:p>
        </w:tc>
        <w:tc>
          <w:tcPr>
            <w:tcW w:w="1063" w:type="dxa"/>
          </w:tcPr>
          <w:p w:rsidR="001340AA" w:rsidRDefault="001340AA" w:rsidP="008C5BE4">
            <w:pPr>
              <w:jc w:val="center"/>
              <w:rPr>
                <w:rFonts w:cs="Arial"/>
                <w:szCs w:val="24"/>
              </w:rPr>
            </w:pPr>
            <w:r>
              <w:rPr>
                <w:rFonts w:cs="Arial"/>
                <w:szCs w:val="24"/>
              </w:rPr>
              <w:t>100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500 cx</w:t>
            </w:r>
          </w:p>
        </w:tc>
        <w:tc>
          <w:tcPr>
            <w:tcW w:w="3095" w:type="dxa"/>
          </w:tcPr>
          <w:p w:rsidR="001340AA" w:rsidRDefault="001340AA" w:rsidP="008C5BE4">
            <w:pPr>
              <w:rPr>
                <w:rFonts w:cs="Arial"/>
                <w:szCs w:val="24"/>
              </w:rPr>
            </w:pPr>
            <w:r>
              <w:rPr>
                <w:rFonts w:cs="Arial"/>
                <w:szCs w:val="24"/>
              </w:rPr>
              <w:t>Fita para teste de Glicose cx c/50 unidades, compatível com aparelho on call plus.</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t>27</w:t>
            </w:r>
          </w:p>
        </w:tc>
        <w:tc>
          <w:tcPr>
            <w:tcW w:w="1063" w:type="dxa"/>
          </w:tcPr>
          <w:p w:rsidR="001340AA" w:rsidRDefault="001340AA" w:rsidP="008C5BE4">
            <w:pPr>
              <w:jc w:val="center"/>
              <w:rPr>
                <w:rFonts w:cs="Arial"/>
                <w:szCs w:val="24"/>
              </w:rPr>
            </w:pPr>
            <w:r>
              <w:rPr>
                <w:rFonts w:cs="Arial"/>
                <w:szCs w:val="24"/>
              </w:rPr>
              <w:t>100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500 unid</w:t>
            </w:r>
          </w:p>
        </w:tc>
        <w:tc>
          <w:tcPr>
            <w:tcW w:w="3095" w:type="dxa"/>
          </w:tcPr>
          <w:p w:rsidR="001340AA" w:rsidRDefault="001340AA" w:rsidP="008C5BE4">
            <w:pPr>
              <w:rPr>
                <w:rFonts w:cs="Arial"/>
                <w:szCs w:val="24"/>
              </w:rPr>
            </w:pPr>
            <w:r>
              <w:rPr>
                <w:rFonts w:cs="Arial"/>
                <w:szCs w:val="24"/>
              </w:rPr>
              <w:t xml:space="preserve">Fita para Autoclave  16 x 50 </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t>28</w:t>
            </w:r>
          </w:p>
        </w:tc>
        <w:tc>
          <w:tcPr>
            <w:tcW w:w="1063" w:type="dxa"/>
          </w:tcPr>
          <w:p w:rsidR="001340AA" w:rsidRDefault="001340AA" w:rsidP="008C5BE4">
            <w:pPr>
              <w:jc w:val="center"/>
              <w:rPr>
                <w:rFonts w:cs="Arial"/>
                <w:color w:val="000000"/>
                <w:szCs w:val="24"/>
              </w:rPr>
            </w:pPr>
            <w:r>
              <w:rPr>
                <w:rFonts w:cs="Arial"/>
                <w:color w:val="000000"/>
                <w:szCs w:val="24"/>
              </w:rPr>
              <w:t>500</w:t>
            </w:r>
          </w:p>
          <w:p w:rsidR="001340AA"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Pr>
                <w:rFonts w:cs="Arial"/>
                <w:color w:val="000000"/>
                <w:szCs w:val="24"/>
              </w:rPr>
              <w:t>2.300 unid</w:t>
            </w:r>
          </w:p>
        </w:tc>
        <w:tc>
          <w:tcPr>
            <w:tcW w:w="3095" w:type="dxa"/>
          </w:tcPr>
          <w:p w:rsidR="001340AA" w:rsidRPr="005A082F" w:rsidRDefault="001340AA" w:rsidP="008C5BE4">
            <w:pPr>
              <w:jc w:val="both"/>
              <w:rPr>
                <w:rFonts w:cs="Arial"/>
                <w:color w:val="000000"/>
                <w:szCs w:val="24"/>
              </w:rPr>
            </w:pPr>
            <w:r>
              <w:rPr>
                <w:rFonts w:cs="Arial"/>
                <w:color w:val="000000"/>
                <w:szCs w:val="24"/>
              </w:rPr>
              <w:t>Fralda Tamanho Junior G, composta de: Polpa de celulose, Gel ( Polimero super absorvente, com elástico na cintura e pernas, filme de polietileno, fibras de polipropileno e adesivo termoplástico ).</w:t>
            </w:r>
          </w:p>
        </w:tc>
        <w:tc>
          <w:tcPr>
            <w:tcW w:w="1134" w:type="dxa"/>
          </w:tcPr>
          <w:p w:rsidR="001340AA" w:rsidRDefault="001340AA" w:rsidP="008C5BE4">
            <w:pPr>
              <w:jc w:val="both"/>
              <w:rPr>
                <w:rFonts w:cs="Arial"/>
                <w:color w:val="000000"/>
                <w:szCs w:val="24"/>
              </w:rPr>
            </w:pPr>
          </w:p>
        </w:tc>
        <w:tc>
          <w:tcPr>
            <w:tcW w:w="1275" w:type="dxa"/>
          </w:tcPr>
          <w:p w:rsidR="001340AA" w:rsidRDefault="001340AA" w:rsidP="008C5BE4">
            <w:pPr>
              <w:jc w:val="both"/>
              <w:rPr>
                <w:rFonts w:cs="Arial"/>
                <w:color w:val="000000"/>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t>29</w:t>
            </w:r>
          </w:p>
        </w:tc>
        <w:tc>
          <w:tcPr>
            <w:tcW w:w="1063" w:type="dxa"/>
          </w:tcPr>
          <w:p w:rsidR="001340AA" w:rsidRDefault="001340AA" w:rsidP="008C5BE4">
            <w:pPr>
              <w:jc w:val="center"/>
              <w:rPr>
                <w:rFonts w:cs="Arial"/>
                <w:color w:val="000000"/>
                <w:szCs w:val="24"/>
              </w:rPr>
            </w:pPr>
            <w:r>
              <w:rPr>
                <w:rFonts w:cs="Arial"/>
                <w:color w:val="000000"/>
                <w:szCs w:val="24"/>
              </w:rPr>
              <w:t>1.000</w:t>
            </w:r>
          </w:p>
          <w:p w:rsidR="001340AA"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Pr>
                <w:rFonts w:cs="Arial"/>
                <w:color w:val="000000"/>
                <w:szCs w:val="24"/>
              </w:rPr>
              <w:t>4.500 unid</w:t>
            </w:r>
          </w:p>
        </w:tc>
        <w:tc>
          <w:tcPr>
            <w:tcW w:w="3095" w:type="dxa"/>
          </w:tcPr>
          <w:p w:rsidR="001340AA" w:rsidRPr="005A082F" w:rsidRDefault="001340AA" w:rsidP="008C5BE4">
            <w:pPr>
              <w:jc w:val="both"/>
              <w:rPr>
                <w:rFonts w:cs="Arial"/>
                <w:color w:val="000000"/>
                <w:szCs w:val="24"/>
              </w:rPr>
            </w:pPr>
            <w:r>
              <w:rPr>
                <w:rFonts w:cs="Arial"/>
                <w:color w:val="000000"/>
                <w:szCs w:val="24"/>
              </w:rPr>
              <w:t>Fralda geriátrica tamanho M, composta de: Polpa de celulose, Gel ( Polimero super absorvente, com elástico na cintura e pernas, filme de polietileno, fibras de polipropileno e adesivo termoplástico ).</w:t>
            </w:r>
          </w:p>
        </w:tc>
        <w:tc>
          <w:tcPr>
            <w:tcW w:w="1134" w:type="dxa"/>
          </w:tcPr>
          <w:p w:rsidR="001340AA" w:rsidRDefault="001340AA" w:rsidP="008C5BE4">
            <w:pPr>
              <w:jc w:val="both"/>
              <w:rPr>
                <w:rFonts w:cs="Arial"/>
                <w:color w:val="000000"/>
                <w:szCs w:val="24"/>
              </w:rPr>
            </w:pPr>
          </w:p>
        </w:tc>
        <w:tc>
          <w:tcPr>
            <w:tcW w:w="1275" w:type="dxa"/>
          </w:tcPr>
          <w:p w:rsidR="001340AA" w:rsidRDefault="001340AA" w:rsidP="008C5BE4">
            <w:pPr>
              <w:jc w:val="both"/>
              <w:rPr>
                <w:rFonts w:cs="Arial"/>
                <w:color w:val="000000"/>
                <w:szCs w:val="24"/>
              </w:rPr>
            </w:pPr>
          </w:p>
        </w:tc>
      </w:tr>
      <w:tr w:rsidR="001340AA" w:rsidTr="001340AA">
        <w:tc>
          <w:tcPr>
            <w:tcW w:w="733" w:type="dxa"/>
          </w:tcPr>
          <w:p w:rsidR="001340AA" w:rsidRDefault="001340AA" w:rsidP="008C5BE4">
            <w:pPr>
              <w:jc w:val="center"/>
              <w:rPr>
                <w:rFonts w:cs="Arial"/>
                <w:color w:val="000000"/>
                <w:szCs w:val="24"/>
              </w:rPr>
            </w:pPr>
            <w:r>
              <w:rPr>
                <w:rFonts w:cs="Arial"/>
                <w:color w:val="000000"/>
                <w:szCs w:val="24"/>
              </w:rPr>
              <w:t>30</w:t>
            </w:r>
          </w:p>
        </w:tc>
        <w:tc>
          <w:tcPr>
            <w:tcW w:w="1063" w:type="dxa"/>
          </w:tcPr>
          <w:p w:rsidR="001340AA" w:rsidRDefault="001340AA" w:rsidP="008C5BE4">
            <w:pPr>
              <w:jc w:val="center"/>
              <w:rPr>
                <w:rFonts w:cs="Arial"/>
                <w:color w:val="000000"/>
                <w:szCs w:val="24"/>
              </w:rPr>
            </w:pPr>
            <w:r>
              <w:rPr>
                <w:rFonts w:cs="Arial"/>
                <w:color w:val="000000"/>
                <w:szCs w:val="24"/>
              </w:rPr>
              <w:t>6.000</w:t>
            </w:r>
          </w:p>
          <w:p w:rsidR="001340AA"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Pr>
                <w:rFonts w:cs="Arial"/>
                <w:color w:val="000000"/>
                <w:szCs w:val="24"/>
              </w:rPr>
              <w:t>15.500 unid</w:t>
            </w:r>
          </w:p>
        </w:tc>
        <w:tc>
          <w:tcPr>
            <w:tcW w:w="3095" w:type="dxa"/>
          </w:tcPr>
          <w:p w:rsidR="001340AA" w:rsidRPr="005A082F" w:rsidRDefault="001340AA" w:rsidP="008C5BE4">
            <w:pPr>
              <w:jc w:val="both"/>
              <w:rPr>
                <w:rFonts w:cs="Arial"/>
                <w:color w:val="000000"/>
                <w:szCs w:val="24"/>
              </w:rPr>
            </w:pPr>
            <w:r>
              <w:rPr>
                <w:rFonts w:cs="Arial"/>
                <w:color w:val="000000"/>
                <w:szCs w:val="24"/>
              </w:rPr>
              <w:t>Fralda geriátrica tamanho G, composta de: Polpa de celulose, Gel ( Polimero super absorvente, com elástico na cintura e pernas, filme de polietileno, fibras de polipropileno e adesivo termoplástico ).</w:t>
            </w:r>
          </w:p>
        </w:tc>
        <w:tc>
          <w:tcPr>
            <w:tcW w:w="1134" w:type="dxa"/>
          </w:tcPr>
          <w:p w:rsidR="001340AA" w:rsidRDefault="001340AA" w:rsidP="008C5BE4">
            <w:pPr>
              <w:jc w:val="both"/>
              <w:rPr>
                <w:rFonts w:cs="Arial"/>
                <w:color w:val="000000"/>
                <w:szCs w:val="24"/>
              </w:rPr>
            </w:pPr>
          </w:p>
        </w:tc>
        <w:tc>
          <w:tcPr>
            <w:tcW w:w="1275" w:type="dxa"/>
          </w:tcPr>
          <w:p w:rsidR="001340AA" w:rsidRDefault="001340AA" w:rsidP="008C5BE4">
            <w:pPr>
              <w:jc w:val="both"/>
              <w:rPr>
                <w:rFonts w:cs="Arial"/>
                <w:color w:val="000000"/>
                <w:szCs w:val="24"/>
              </w:rPr>
            </w:pPr>
          </w:p>
        </w:tc>
      </w:tr>
      <w:tr w:rsidR="001340AA" w:rsidTr="001340AA">
        <w:tc>
          <w:tcPr>
            <w:tcW w:w="733" w:type="dxa"/>
          </w:tcPr>
          <w:p w:rsidR="001340AA" w:rsidRPr="005A082F" w:rsidRDefault="001340AA" w:rsidP="008C5BE4">
            <w:pPr>
              <w:jc w:val="center"/>
              <w:rPr>
                <w:rFonts w:cs="Arial"/>
                <w:color w:val="000000"/>
                <w:szCs w:val="24"/>
              </w:rPr>
            </w:pPr>
            <w:r>
              <w:rPr>
                <w:rFonts w:cs="Arial"/>
                <w:color w:val="000000"/>
                <w:szCs w:val="24"/>
              </w:rPr>
              <w:t>31</w:t>
            </w:r>
          </w:p>
        </w:tc>
        <w:tc>
          <w:tcPr>
            <w:tcW w:w="1063" w:type="dxa"/>
          </w:tcPr>
          <w:p w:rsidR="001340AA" w:rsidRDefault="001340AA" w:rsidP="008C5BE4">
            <w:pPr>
              <w:jc w:val="center"/>
              <w:rPr>
                <w:rFonts w:cs="Arial"/>
                <w:color w:val="000000"/>
                <w:szCs w:val="24"/>
              </w:rPr>
            </w:pPr>
            <w:r>
              <w:rPr>
                <w:rFonts w:cs="Arial"/>
                <w:color w:val="000000"/>
                <w:szCs w:val="24"/>
              </w:rPr>
              <w:t>300</w:t>
            </w:r>
          </w:p>
          <w:p w:rsidR="001340AA"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Pr>
                <w:rFonts w:cs="Arial"/>
                <w:color w:val="000000"/>
                <w:szCs w:val="24"/>
              </w:rPr>
              <w:t>1.500 unid</w:t>
            </w:r>
          </w:p>
        </w:tc>
        <w:tc>
          <w:tcPr>
            <w:tcW w:w="3095" w:type="dxa"/>
          </w:tcPr>
          <w:p w:rsidR="001340AA" w:rsidRPr="005A082F" w:rsidRDefault="001340AA" w:rsidP="008C5BE4">
            <w:pPr>
              <w:jc w:val="both"/>
              <w:rPr>
                <w:rFonts w:cs="Arial"/>
                <w:color w:val="000000"/>
                <w:szCs w:val="24"/>
              </w:rPr>
            </w:pPr>
            <w:r>
              <w:rPr>
                <w:rFonts w:cs="Arial"/>
                <w:color w:val="000000"/>
                <w:szCs w:val="24"/>
              </w:rPr>
              <w:t>Fralda geriátrica tamanho GG, composta de: Polpa de celulose, Gel ( Polimero super absorvente, com elástico na cintura e pernas, filme de polietileno, fibras de polipropileno e adesivo termoplástico ).</w:t>
            </w:r>
          </w:p>
        </w:tc>
        <w:tc>
          <w:tcPr>
            <w:tcW w:w="1134" w:type="dxa"/>
          </w:tcPr>
          <w:p w:rsidR="001340AA" w:rsidRDefault="001340AA" w:rsidP="008C5BE4">
            <w:pPr>
              <w:jc w:val="both"/>
              <w:rPr>
                <w:rFonts w:cs="Arial"/>
                <w:color w:val="000000"/>
                <w:szCs w:val="24"/>
              </w:rPr>
            </w:pPr>
          </w:p>
        </w:tc>
        <w:tc>
          <w:tcPr>
            <w:tcW w:w="1275" w:type="dxa"/>
          </w:tcPr>
          <w:p w:rsidR="001340AA" w:rsidRDefault="001340AA" w:rsidP="008C5BE4">
            <w:pPr>
              <w:jc w:val="both"/>
              <w:rPr>
                <w:rFonts w:cs="Arial"/>
                <w:color w:val="000000"/>
                <w:szCs w:val="24"/>
              </w:rPr>
            </w:pPr>
          </w:p>
        </w:tc>
      </w:tr>
      <w:tr w:rsidR="001340AA" w:rsidRPr="00527B7C" w:rsidTr="001340AA">
        <w:tc>
          <w:tcPr>
            <w:tcW w:w="733" w:type="dxa"/>
          </w:tcPr>
          <w:p w:rsidR="001340AA" w:rsidRDefault="001340AA" w:rsidP="008C5BE4">
            <w:pPr>
              <w:jc w:val="center"/>
              <w:rPr>
                <w:rFonts w:cs="Arial"/>
                <w:color w:val="000000"/>
                <w:szCs w:val="24"/>
              </w:rPr>
            </w:pPr>
            <w:r>
              <w:rPr>
                <w:rFonts w:cs="Arial"/>
                <w:color w:val="000000"/>
                <w:szCs w:val="24"/>
              </w:rPr>
              <w:t>32</w:t>
            </w:r>
          </w:p>
        </w:tc>
        <w:tc>
          <w:tcPr>
            <w:tcW w:w="1063" w:type="dxa"/>
          </w:tcPr>
          <w:p w:rsidR="001340AA" w:rsidRDefault="001340AA" w:rsidP="008C5BE4">
            <w:pPr>
              <w:jc w:val="center"/>
              <w:rPr>
                <w:rFonts w:cs="Arial"/>
                <w:szCs w:val="24"/>
              </w:rPr>
            </w:pPr>
            <w:r>
              <w:rPr>
                <w:rFonts w:cs="Arial"/>
                <w:szCs w:val="24"/>
              </w:rPr>
              <w:t>100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500 unid</w:t>
            </w:r>
          </w:p>
        </w:tc>
        <w:tc>
          <w:tcPr>
            <w:tcW w:w="3095" w:type="dxa"/>
          </w:tcPr>
          <w:p w:rsidR="001340AA" w:rsidRPr="00527B7C" w:rsidRDefault="001340AA" w:rsidP="008C5BE4">
            <w:pPr>
              <w:autoSpaceDE w:val="0"/>
              <w:autoSpaceDN w:val="0"/>
              <w:adjustRightInd w:val="0"/>
              <w:jc w:val="both"/>
              <w:rPr>
                <w:rFonts w:cs="Arial"/>
                <w:szCs w:val="24"/>
              </w:rPr>
            </w:pPr>
            <w:r w:rsidRPr="00527B7C">
              <w:rPr>
                <w:rFonts w:cs="Arial"/>
                <w:szCs w:val="24"/>
              </w:rPr>
              <w:t>Gaze em rolo ti</w:t>
            </w:r>
            <w:r>
              <w:rPr>
                <w:rFonts w:cs="Arial"/>
                <w:szCs w:val="24"/>
              </w:rPr>
              <w:t>po queijo 13 fios, 08 dobras, 06</w:t>
            </w:r>
            <w:r w:rsidRPr="00527B7C">
              <w:rPr>
                <w:rFonts w:cs="Arial"/>
                <w:szCs w:val="24"/>
              </w:rPr>
              <w:t xml:space="preserve"> camadas, 100 % algodão </w:t>
            </w:r>
            <w:smartTag w:uri="urn:schemas-microsoft-com:office:smarttags" w:element="metricconverter">
              <w:smartTagPr>
                <w:attr w:name="ProductID" w:val="91 cm"/>
              </w:smartTagPr>
              <w:r w:rsidRPr="00527B7C">
                <w:rPr>
                  <w:rFonts w:cs="Arial"/>
                  <w:szCs w:val="24"/>
                </w:rPr>
                <w:t>91 cm</w:t>
              </w:r>
            </w:smartTag>
            <w:r w:rsidRPr="00527B7C">
              <w:rPr>
                <w:rFonts w:cs="Arial"/>
                <w:szCs w:val="24"/>
              </w:rPr>
              <w:t xml:space="preserve"> x </w:t>
            </w:r>
            <w:smartTag w:uri="urn:schemas-microsoft-com:office:smarttags" w:element="metricconverter">
              <w:smartTagPr>
                <w:attr w:name="ProductID" w:val="91 cm"/>
              </w:smartTagPr>
              <w:r w:rsidRPr="00527B7C">
                <w:rPr>
                  <w:rFonts w:cs="Arial"/>
                  <w:szCs w:val="24"/>
                </w:rPr>
                <w:t>91 cm</w:t>
              </w:r>
            </w:smartTag>
            <w:r w:rsidRPr="00527B7C">
              <w:rPr>
                <w:rFonts w:cs="Arial"/>
                <w:szCs w:val="24"/>
              </w:rPr>
              <w:t>, altamente absorvente</w:t>
            </w:r>
            <w:r>
              <w:rPr>
                <w:rFonts w:cs="Arial"/>
                <w:szCs w:val="24"/>
              </w:rPr>
              <w:t xml:space="preserve"> conforme NBR, peso mínimo de 1.900gr.</w:t>
            </w:r>
          </w:p>
        </w:tc>
        <w:tc>
          <w:tcPr>
            <w:tcW w:w="1134" w:type="dxa"/>
          </w:tcPr>
          <w:p w:rsidR="001340AA" w:rsidRPr="00527B7C" w:rsidRDefault="001340AA" w:rsidP="008C5BE4">
            <w:pPr>
              <w:autoSpaceDE w:val="0"/>
              <w:autoSpaceDN w:val="0"/>
              <w:adjustRightInd w:val="0"/>
              <w:jc w:val="both"/>
              <w:rPr>
                <w:rFonts w:cs="Arial"/>
                <w:szCs w:val="24"/>
              </w:rPr>
            </w:pPr>
          </w:p>
        </w:tc>
        <w:tc>
          <w:tcPr>
            <w:tcW w:w="1275" w:type="dxa"/>
          </w:tcPr>
          <w:p w:rsidR="001340AA" w:rsidRPr="00527B7C" w:rsidRDefault="001340AA" w:rsidP="008C5BE4">
            <w:pPr>
              <w:autoSpaceDE w:val="0"/>
              <w:autoSpaceDN w:val="0"/>
              <w:adjustRightInd w:val="0"/>
              <w:jc w:val="both"/>
              <w:rPr>
                <w:rFonts w:cs="Arial"/>
                <w:szCs w:val="24"/>
              </w:rPr>
            </w:pPr>
          </w:p>
        </w:tc>
      </w:tr>
      <w:tr w:rsidR="001340AA" w:rsidRPr="005A082F" w:rsidTr="001340AA">
        <w:tc>
          <w:tcPr>
            <w:tcW w:w="733" w:type="dxa"/>
          </w:tcPr>
          <w:p w:rsidR="001340AA" w:rsidRDefault="001340AA" w:rsidP="008C5BE4">
            <w:pPr>
              <w:jc w:val="center"/>
              <w:rPr>
                <w:rFonts w:cs="Arial"/>
                <w:color w:val="000000"/>
                <w:szCs w:val="24"/>
              </w:rPr>
            </w:pPr>
            <w:r>
              <w:rPr>
                <w:rFonts w:cs="Arial"/>
                <w:color w:val="000000"/>
                <w:szCs w:val="24"/>
              </w:rPr>
              <w:t>33</w:t>
            </w:r>
          </w:p>
        </w:tc>
        <w:tc>
          <w:tcPr>
            <w:tcW w:w="1063" w:type="dxa"/>
          </w:tcPr>
          <w:p w:rsidR="001340AA" w:rsidRDefault="001340AA" w:rsidP="008C5BE4">
            <w:pPr>
              <w:jc w:val="center"/>
              <w:rPr>
                <w:rFonts w:cs="Arial"/>
                <w:color w:val="000000"/>
                <w:szCs w:val="24"/>
              </w:rPr>
            </w:pPr>
            <w:r>
              <w:rPr>
                <w:rFonts w:cs="Arial"/>
                <w:color w:val="000000"/>
                <w:szCs w:val="24"/>
              </w:rPr>
              <w:t>30</w:t>
            </w:r>
          </w:p>
          <w:p w:rsidR="001340AA"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Pr>
                <w:rFonts w:cs="Arial"/>
                <w:color w:val="000000"/>
                <w:szCs w:val="24"/>
              </w:rPr>
              <w:t>100</w:t>
            </w:r>
            <w:r w:rsidRPr="005A082F">
              <w:rPr>
                <w:rFonts w:cs="Arial"/>
                <w:color w:val="000000"/>
                <w:szCs w:val="24"/>
              </w:rPr>
              <w:t xml:space="preserve"> unid</w:t>
            </w:r>
          </w:p>
        </w:tc>
        <w:tc>
          <w:tcPr>
            <w:tcW w:w="3095" w:type="dxa"/>
          </w:tcPr>
          <w:p w:rsidR="001340AA" w:rsidRPr="005A082F" w:rsidRDefault="001340AA" w:rsidP="008C5BE4">
            <w:pPr>
              <w:rPr>
                <w:rFonts w:cs="Arial"/>
                <w:color w:val="000000"/>
                <w:szCs w:val="24"/>
              </w:rPr>
            </w:pPr>
            <w:r w:rsidRPr="005A082F">
              <w:rPr>
                <w:rFonts w:cs="Arial"/>
                <w:color w:val="000000"/>
                <w:szCs w:val="24"/>
              </w:rPr>
              <w:t xml:space="preserve">Lidocaína gel </w:t>
            </w:r>
            <w:r>
              <w:rPr>
                <w:rFonts w:cs="Arial"/>
                <w:color w:val="000000"/>
                <w:szCs w:val="24"/>
              </w:rPr>
              <w:t xml:space="preserve">2% </w:t>
            </w:r>
            <w:r w:rsidRPr="005A082F">
              <w:rPr>
                <w:rFonts w:cs="Arial"/>
                <w:color w:val="000000"/>
                <w:szCs w:val="24"/>
              </w:rPr>
              <w:t>30gr.</w:t>
            </w:r>
          </w:p>
        </w:tc>
        <w:tc>
          <w:tcPr>
            <w:tcW w:w="1134" w:type="dxa"/>
          </w:tcPr>
          <w:p w:rsidR="001340AA" w:rsidRPr="005A082F" w:rsidRDefault="001340AA" w:rsidP="008C5BE4">
            <w:pPr>
              <w:rPr>
                <w:rFonts w:cs="Arial"/>
                <w:color w:val="000000"/>
                <w:szCs w:val="24"/>
              </w:rPr>
            </w:pPr>
          </w:p>
        </w:tc>
        <w:tc>
          <w:tcPr>
            <w:tcW w:w="1275" w:type="dxa"/>
          </w:tcPr>
          <w:p w:rsidR="001340AA" w:rsidRPr="005A082F" w:rsidRDefault="001340AA" w:rsidP="008C5BE4">
            <w:pPr>
              <w:rPr>
                <w:rFonts w:cs="Arial"/>
                <w:color w:val="000000"/>
                <w:szCs w:val="24"/>
              </w:rPr>
            </w:pPr>
          </w:p>
        </w:tc>
      </w:tr>
      <w:tr w:rsidR="001340AA" w:rsidTr="001340AA">
        <w:tc>
          <w:tcPr>
            <w:tcW w:w="733" w:type="dxa"/>
          </w:tcPr>
          <w:p w:rsidR="001340AA" w:rsidRDefault="001340AA" w:rsidP="008C5BE4">
            <w:pPr>
              <w:jc w:val="center"/>
              <w:rPr>
                <w:rFonts w:cs="Arial"/>
                <w:szCs w:val="24"/>
              </w:rPr>
            </w:pPr>
            <w:r>
              <w:rPr>
                <w:rFonts w:cs="Arial"/>
                <w:szCs w:val="24"/>
              </w:rPr>
              <w:lastRenderedPageBreak/>
              <w:t>34</w:t>
            </w:r>
          </w:p>
        </w:tc>
        <w:tc>
          <w:tcPr>
            <w:tcW w:w="1063" w:type="dxa"/>
          </w:tcPr>
          <w:p w:rsidR="001340AA" w:rsidRDefault="001340AA" w:rsidP="008C5BE4">
            <w:pPr>
              <w:jc w:val="center"/>
              <w:rPr>
                <w:rFonts w:cs="Arial"/>
                <w:color w:val="000000"/>
                <w:szCs w:val="24"/>
              </w:rPr>
            </w:pPr>
            <w:r>
              <w:rPr>
                <w:rFonts w:cs="Arial"/>
                <w:color w:val="000000"/>
                <w:szCs w:val="24"/>
              </w:rPr>
              <w:t>05 cx</w:t>
            </w:r>
          </w:p>
        </w:tc>
        <w:tc>
          <w:tcPr>
            <w:tcW w:w="1063" w:type="dxa"/>
          </w:tcPr>
          <w:p w:rsidR="001340AA" w:rsidRPr="005A082F" w:rsidRDefault="001340AA" w:rsidP="008C5BE4">
            <w:pPr>
              <w:jc w:val="center"/>
              <w:rPr>
                <w:rFonts w:cs="Arial"/>
                <w:color w:val="000000"/>
                <w:szCs w:val="24"/>
              </w:rPr>
            </w:pPr>
            <w:r>
              <w:rPr>
                <w:rFonts w:cs="Arial"/>
                <w:color w:val="000000"/>
                <w:szCs w:val="24"/>
              </w:rPr>
              <w:t>20 cx</w:t>
            </w:r>
          </w:p>
        </w:tc>
        <w:tc>
          <w:tcPr>
            <w:tcW w:w="3095" w:type="dxa"/>
          </w:tcPr>
          <w:p w:rsidR="001340AA" w:rsidRPr="005A082F" w:rsidRDefault="001340AA" w:rsidP="008C5BE4">
            <w:pPr>
              <w:rPr>
                <w:rFonts w:cs="Arial"/>
                <w:color w:val="000000"/>
                <w:szCs w:val="24"/>
              </w:rPr>
            </w:pPr>
            <w:r>
              <w:rPr>
                <w:rFonts w:cs="Arial"/>
                <w:color w:val="000000"/>
                <w:szCs w:val="24"/>
              </w:rPr>
              <w:t>Lamina p/ Microscopia 26.0 x 76.0mm espessura 1.0 a 1.2mm</w:t>
            </w:r>
          </w:p>
        </w:tc>
        <w:tc>
          <w:tcPr>
            <w:tcW w:w="1134" w:type="dxa"/>
          </w:tcPr>
          <w:p w:rsidR="001340AA" w:rsidRDefault="001340AA" w:rsidP="008C5BE4">
            <w:pPr>
              <w:rPr>
                <w:rFonts w:cs="Arial"/>
                <w:color w:val="000000"/>
                <w:szCs w:val="24"/>
              </w:rPr>
            </w:pPr>
          </w:p>
        </w:tc>
        <w:tc>
          <w:tcPr>
            <w:tcW w:w="1275" w:type="dxa"/>
          </w:tcPr>
          <w:p w:rsidR="001340AA" w:rsidRDefault="001340AA" w:rsidP="008C5BE4">
            <w:pPr>
              <w:rPr>
                <w:rFonts w:cs="Arial"/>
                <w:color w:val="000000"/>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35</w:t>
            </w:r>
          </w:p>
        </w:tc>
        <w:tc>
          <w:tcPr>
            <w:tcW w:w="1063" w:type="dxa"/>
          </w:tcPr>
          <w:p w:rsidR="001340AA" w:rsidRDefault="001340AA" w:rsidP="008C5BE4">
            <w:pPr>
              <w:jc w:val="center"/>
              <w:rPr>
                <w:rFonts w:cs="Arial"/>
                <w:szCs w:val="24"/>
              </w:rPr>
            </w:pPr>
            <w:r>
              <w:rPr>
                <w:rFonts w:cs="Arial"/>
                <w:szCs w:val="24"/>
              </w:rPr>
              <w:t>50 cx</w:t>
            </w:r>
          </w:p>
        </w:tc>
        <w:tc>
          <w:tcPr>
            <w:tcW w:w="1063" w:type="dxa"/>
          </w:tcPr>
          <w:p w:rsidR="001340AA" w:rsidRPr="00527B7C" w:rsidRDefault="001340AA" w:rsidP="008C5BE4">
            <w:pPr>
              <w:jc w:val="center"/>
              <w:rPr>
                <w:rFonts w:cs="Arial"/>
                <w:szCs w:val="24"/>
              </w:rPr>
            </w:pPr>
            <w:r>
              <w:rPr>
                <w:rFonts w:cs="Arial"/>
                <w:szCs w:val="24"/>
              </w:rPr>
              <w:t>200 cx</w:t>
            </w:r>
          </w:p>
        </w:tc>
        <w:tc>
          <w:tcPr>
            <w:tcW w:w="3095" w:type="dxa"/>
          </w:tcPr>
          <w:p w:rsidR="001340AA" w:rsidRPr="00527B7C" w:rsidRDefault="001340AA" w:rsidP="008C5BE4">
            <w:pPr>
              <w:autoSpaceDE w:val="0"/>
              <w:autoSpaceDN w:val="0"/>
              <w:adjustRightInd w:val="0"/>
              <w:jc w:val="both"/>
              <w:rPr>
                <w:rFonts w:cs="Arial"/>
                <w:szCs w:val="24"/>
              </w:rPr>
            </w:pPr>
            <w:r w:rsidRPr="00527B7C">
              <w:rPr>
                <w:rFonts w:cs="Arial"/>
                <w:szCs w:val="24"/>
              </w:rPr>
              <w:t xml:space="preserve">Luva </w:t>
            </w:r>
            <w:r>
              <w:rPr>
                <w:rFonts w:cs="Arial"/>
                <w:szCs w:val="24"/>
              </w:rPr>
              <w:t xml:space="preserve">de procedimento, </w:t>
            </w:r>
            <w:r w:rsidRPr="00527B7C">
              <w:rPr>
                <w:rFonts w:cs="Arial"/>
                <w:szCs w:val="24"/>
              </w:rPr>
              <w:t>descartável, individual, tamanho médio, confeccionada em látex natural, íntegro e uniforme, formato anatômico, ambidestr</w:t>
            </w:r>
            <w:r>
              <w:rPr>
                <w:rFonts w:cs="Arial"/>
                <w:szCs w:val="24"/>
              </w:rPr>
              <w:t>a, lubrificada com material bio-</w:t>
            </w:r>
            <w:r w:rsidRPr="00527B7C">
              <w:rPr>
                <w:rFonts w:cs="Arial"/>
                <w:szCs w:val="24"/>
              </w:rPr>
              <w:t>absorvível em q</w:t>
            </w:r>
            <w:r>
              <w:rPr>
                <w:rFonts w:cs="Arial"/>
                <w:szCs w:val="24"/>
              </w:rPr>
              <w:t>uantidade adequada, resistente à</w:t>
            </w:r>
            <w:r w:rsidRPr="00527B7C">
              <w:rPr>
                <w:rFonts w:cs="Arial"/>
                <w:szCs w:val="24"/>
              </w:rPr>
              <w:t xml:space="preserve"> tração, atóxica, hipoalergênica, não </w:t>
            </w:r>
            <w:r>
              <w:rPr>
                <w:rFonts w:cs="Arial"/>
                <w:szCs w:val="24"/>
              </w:rPr>
              <w:t>estéril, embalada em ca37ixas c/ 100, tamanho “P”.</w:t>
            </w:r>
          </w:p>
        </w:tc>
        <w:tc>
          <w:tcPr>
            <w:tcW w:w="1134" w:type="dxa"/>
          </w:tcPr>
          <w:p w:rsidR="001340AA" w:rsidRPr="00527B7C" w:rsidRDefault="001340AA" w:rsidP="008C5BE4">
            <w:pPr>
              <w:autoSpaceDE w:val="0"/>
              <w:autoSpaceDN w:val="0"/>
              <w:adjustRightInd w:val="0"/>
              <w:jc w:val="both"/>
              <w:rPr>
                <w:rFonts w:cs="Arial"/>
                <w:szCs w:val="24"/>
              </w:rPr>
            </w:pPr>
          </w:p>
        </w:tc>
        <w:tc>
          <w:tcPr>
            <w:tcW w:w="1275" w:type="dxa"/>
          </w:tcPr>
          <w:p w:rsidR="001340AA" w:rsidRPr="00527B7C" w:rsidRDefault="001340AA" w:rsidP="008C5BE4">
            <w:pPr>
              <w:autoSpaceDE w:val="0"/>
              <w:autoSpaceDN w:val="0"/>
              <w:adjustRightInd w:val="0"/>
              <w:jc w:val="both"/>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36</w:t>
            </w:r>
          </w:p>
        </w:tc>
        <w:tc>
          <w:tcPr>
            <w:tcW w:w="1063" w:type="dxa"/>
          </w:tcPr>
          <w:p w:rsidR="001340AA" w:rsidRDefault="001340AA" w:rsidP="008C5BE4">
            <w:pPr>
              <w:jc w:val="center"/>
              <w:rPr>
                <w:rFonts w:cs="Arial"/>
                <w:szCs w:val="24"/>
              </w:rPr>
            </w:pPr>
            <w:r>
              <w:rPr>
                <w:rFonts w:cs="Arial"/>
                <w:szCs w:val="24"/>
              </w:rPr>
              <w:t>50 cx</w:t>
            </w:r>
          </w:p>
        </w:tc>
        <w:tc>
          <w:tcPr>
            <w:tcW w:w="1063" w:type="dxa"/>
          </w:tcPr>
          <w:p w:rsidR="001340AA" w:rsidRDefault="001340AA" w:rsidP="008C5BE4">
            <w:pPr>
              <w:jc w:val="center"/>
              <w:rPr>
                <w:rFonts w:cs="Arial"/>
                <w:szCs w:val="24"/>
              </w:rPr>
            </w:pPr>
            <w:r>
              <w:rPr>
                <w:rFonts w:cs="Arial"/>
                <w:szCs w:val="24"/>
              </w:rPr>
              <w:t>200 cx</w:t>
            </w:r>
          </w:p>
        </w:tc>
        <w:tc>
          <w:tcPr>
            <w:tcW w:w="3095" w:type="dxa"/>
          </w:tcPr>
          <w:p w:rsidR="001340AA" w:rsidRDefault="001340AA" w:rsidP="008C5BE4">
            <w:pPr>
              <w:rPr>
                <w:rFonts w:cs="Arial"/>
                <w:szCs w:val="24"/>
              </w:rPr>
            </w:pPr>
            <w:r w:rsidRPr="00527B7C">
              <w:rPr>
                <w:rFonts w:cs="Arial"/>
                <w:szCs w:val="24"/>
              </w:rPr>
              <w:t xml:space="preserve">Luva </w:t>
            </w:r>
            <w:r>
              <w:rPr>
                <w:rFonts w:cs="Arial"/>
                <w:szCs w:val="24"/>
              </w:rPr>
              <w:t xml:space="preserve">de procedimento, </w:t>
            </w:r>
            <w:r w:rsidRPr="00527B7C">
              <w:rPr>
                <w:rFonts w:cs="Arial"/>
                <w:szCs w:val="24"/>
              </w:rPr>
              <w:t>descartável, individual, tamanho médio, confeccionada em látex natural, íntegro e uniforme, formato anatômico, ambidestr</w:t>
            </w:r>
            <w:r>
              <w:rPr>
                <w:rFonts w:cs="Arial"/>
                <w:szCs w:val="24"/>
              </w:rPr>
              <w:t>a, lubrificada com material bio-</w:t>
            </w:r>
            <w:r w:rsidRPr="00527B7C">
              <w:rPr>
                <w:rFonts w:cs="Arial"/>
                <w:szCs w:val="24"/>
              </w:rPr>
              <w:t>absorvível em q</w:t>
            </w:r>
            <w:r>
              <w:rPr>
                <w:rFonts w:cs="Arial"/>
                <w:szCs w:val="24"/>
              </w:rPr>
              <w:t>uantidade adequada, resistente à</w:t>
            </w:r>
            <w:r w:rsidRPr="00527B7C">
              <w:rPr>
                <w:rFonts w:cs="Arial"/>
                <w:szCs w:val="24"/>
              </w:rPr>
              <w:t xml:space="preserve"> tração, atóxica, hipoalergênica, não </w:t>
            </w:r>
            <w:r>
              <w:rPr>
                <w:rFonts w:cs="Arial"/>
                <w:szCs w:val="24"/>
              </w:rPr>
              <w:t>estéril, embalada em caixas c/ 100, tamanho “M”.</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37</w:t>
            </w:r>
          </w:p>
        </w:tc>
        <w:tc>
          <w:tcPr>
            <w:tcW w:w="1063" w:type="dxa"/>
          </w:tcPr>
          <w:p w:rsidR="001340AA" w:rsidRDefault="001340AA" w:rsidP="008C5BE4">
            <w:pPr>
              <w:jc w:val="center"/>
              <w:rPr>
                <w:rFonts w:cs="Arial"/>
                <w:szCs w:val="24"/>
              </w:rPr>
            </w:pPr>
            <w:r>
              <w:rPr>
                <w:rFonts w:cs="Arial"/>
                <w:szCs w:val="24"/>
              </w:rPr>
              <w:t>50 cx</w:t>
            </w:r>
          </w:p>
        </w:tc>
        <w:tc>
          <w:tcPr>
            <w:tcW w:w="1063" w:type="dxa"/>
          </w:tcPr>
          <w:p w:rsidR="001340AA" w:rsidRDefault="001340AA" w:rsidP="008C5BE4">
            <w:pPr>
              <w:jc w:val="center"/>
              <w:rPr>
                <w:rFonts w:cs="Arial"/>
                <w:szCs w:val="24"/>
              </w:rPr>
            </w:pPr>
            <w:r>
              <w:rPr>
                <w:rFonts w:cs="Arial"/>
                <w:szCs w:val="24"/>
              </w:rPr>
              <w:t>200 cx</w:t>
            </w:r>
          </w:p>
        </w:tc>
        <w:tc>
          <w:tcPr>
            <w:tcW w:w="3095" w:type="dxa"/>
          </w:tcPr>
          <w:p w:rsidR="001340AA" w:rsidRDefault="001340AA" w:rsidP="008C5BE4">
            <w:pPr>
              <w:rPr>
                <w:rFonts w:cs="Arial"/>
                <w:szCs w:val="24"/>
              </w:rPr>
            </w:pPr>
            <w:r w:rsidRPr="00527B7C">
              <w:rPr>
                <w:rFonts w:cs="Arial"/>
                <w:szCs w:val="24"/>
              </w:rPr>
              <w:t xml:space="preserve">Luva </w:t>
            </w:r>
            <w:r>
              <w:rPr>
                <w:rFonts w:cs="Arial"/>
                <w:szCs w:val="24"/>
              </w:rPr>
              <w:t xml:space="preserve">de procedimento, </w:t>
            </w:r>
            <w:r w:rsidRPr="00527B7C">
              <w:rPr>
                <w:rFonts w:cs="Arial"/>
                <w:szCs w:val="24"/>
              </w:rPr>
              <w:t>descartável, individual, tamanho médio, confeccionada em látex natural, íntegro e uniforme, formato anatômico, ambidestr</w:t>
            </w:r>
            <w:r>
              <w:rPr>
                <w:rFonts w:cs="Arial"/>
                <w:szCs w:val="24"/>
              </w:rPr>
              <w:t>a, lubrificada com material bio-</w:t>
            </w:r>
            <w:r w:rsidRPr="00527B7C">
              <w:rPr>
                <w:rFonts w:cs="Arial"/>
                <w:szCs w:val="24"/>
              </w:rPr>
              <w:t>absorvível em q</w:t>
            </w:r>
            <w:r>
              <w:rPr>
                <w:rFonts w:cs="Arial"/>
                <w:szCs w:val="24"/>
              </w:rPr>
              <w:t>uantidade adequada, resistente à</w:t>
            </w:r>
            <w:r w:rsidRPr="00527B7C">
              <w:rPr>
                <w:rFonts w:cs="Arial"/>
                <w:szCs w:val="24"/>
              </w:rPr>
              <w:t xml:space="preserve"> tração, atóxica, hipoalergênica, não </w:t>
            </w:r>
            <w:r>
              <w:rPr>
                <w:rFonts w:cs="Arial"/>
                <w:szCs w:val="24"/>
              </w:rPr>
              <w:t>estéril, embalada em caixas c/ 100, tamanho “P”.</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38</w:t>
            </w:r>
          </w:p>
        </w:tc>
        <w:tc>
          <w:tcPr>
            <w:tcW w:w="1063" w:type="dxa"/>
          </w:tcPr>
          <w:p w:rsidR="001340AA" w:rsidRDefault="001340AA" w:rsidP="008C5BE4">
            <w:pPr>
              <w:jc w:val="center"/>
              <w:rPr>
                <w:rFonts w:cs="Arial"/>
                <w:szCs w:val="24"/>
              </w:rPr>
            </w:pPr>
            <w:r>
              <w:rPr>
                <w:rFonts w:cs="Arial"/>
                <w:szCs w:val="24"/>
              </w:rPr>
              <w:t>1.000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5.000 unid</w:t>
            </w:r>
          </w:p>
        </w:tc>
        <w:tc>
          <w:tcPr>
            <w:tcW w:w="3095" w:type="dxa"/>
          </w:tcPr>
          <w:p w:rsidR="001340AA" w:rsidRPr="00527B7C" w:rsidRDefault="001340AA" w:rsidP="008C5BE4">
            <w:pPr>
              <w:autoSpaceDE w:val="0"/>
              <w:autoSpaceDN w:val="0"/>
              <w:adjustRightInd w:val="0"/>
              <w:jc w:val="both"/>
              <w:rPr>
                <w:rFonts w:cs="Arial"/>
                <w:szCs w:val="24"/>
              </w:rPr>
            </w:pPr>
            <w:r w:rsidRPr="00527B7C">
              <w:rPr>
                <w:rFonts w:cs="Arial"/>
                <w:szCs w:val="24"/>
              </w:rPr>
              <w:t>Seringa descartável de 01</w:t>
            </w:r>
            <w:r>
              <w:rPr>
                <w:rFonts w:cs="Arial"/>
                <w:szCs w:val="24"/>
              </w:rPr>
              <w:t xml:space="preserve"> ml</w:t>
            </w:r>
            <w:r w:rsidRPr="00527B7C">
              <w:rPr>
                <w:rFonts w:cs="Arial"/>
                <w:szCs w:val="24"/>
              </w:rPr>
              <w:t>, com agulha 13</w:t>
            </w:r>
            <w:r>
              <w:rPr>
                <w:rFonts w:cs="Arial"/>
                <w:szCs w:val="24"/>
              </w:rPr>
              <w:t xml:space="preserve"> </w:t>
            </w:r>
            <w:r w:rsidRPr="00527B7C">
              <w:rPr>
                <w:rFonts w:cs="Arial"/>
                <w:szCs w:val="24"/>
              </w:rPr>
              <w:t>x</w:t>
            </w:r>
            <w:r>
              <w:rPr>
                <w:rFonts w:cs="Arial"/>
                <w:szCs w:val="24"/>
              </w:rPr>
              <w:t xml:space="preserve"> 4.5, </w:t>
            </w:r>
            <w:r w:rsidRPr="00527B7C">
              <w:rPr>
                <w:rFonts w:cs="Arial"/>
                <w:szCs w:val="24"/>
              </w:rPr>
              <w:t>siliconizada, estéril, graduação nítida permanente, com ponta conectora tipo luer slip, embolo com pistão (borracha) deslizante, embalada individualmente, com abertura asséptica, contendo dados de identificação, procedência, data da fabricação, validade, número do lote.</w:t>
            </w:r>
          </w:p>
        </w:tc>
        <w:tc>
          <w:tcPr>
            <w:tcW w:w="1134" w:type="dxa"/>
          </w:tcPr>
          <w:p w:rsidR="001340AA" w:rsidRPr="00527B7C" w:rsidRDefault="001340AA" w:rsidP="008C5BE4">
            <w:pPr>
              <w:autoSpaceDE w:val="0"/>
              <w:autoSpaceDN w:val="0"/>
              <w:adjustRightInd w:val="0"/>
              <w:jc w:val="both"/>
              <w:rPr>
                <w:rFonts w:cs="Arial"/>
                <w:szCs w:val="24"/>
              </w:rPr>
            </w:pPr>
          </w:p>
        </w:tc>
        <w:tc>
          <w:tcPr>
            <w:tcW w:w="1275" w:type="dxa"/>
          </w:tcPr>
          <w:p w:rsidR="001340AA" w:rsidRPr="00527B7C" w:rsidRDefault="001340AA" w:rsidP="008C5BE4">
            <w:pPr>
              <w:autoSpaceDE w:val="0"/>
              <w:autoSpaceDN w:val="0"/>
              <w:adjustRightInd w:val="0"/>
              <w:jc w:val="both"/>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39</w:t>
            </w:r>
          </w:p>
        </w:tc>
        <w:tc>
          <w:tcPr>
            <w:tcW w:w="1063" w:type="dxa"/>
          </w:tcPr>
          <w:p w:rsidR="001340AA" w:rsidRDefault="001340AA" w:rsidP="008C5BE4">
            <w:pPr>
              <w:jc w:val="center"/>
              <w:rPr>
                <w:rFonts w:cs="Arial"/>
                <w:szCs w:val="24"/>
              </w:rPr>
            </w:pPr>
            <w:r>
              <w:rPr>
                <w:rFonts w:cs="Arial"/>
                <w:szCs w:val="24"/>
              </w:rPr>
              <w:t>1.000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5.000 unid</w:t>
            </w:r>
          </w:p>
        </w:tc>
        <w:tc>
          <w:tcPr>
            <w:tcW w:w="3095" w:type="dxa"/>
          </w:tcPr>
          <w:p w:rsidR="001340AA" w:rsidRPr="00527B7C" w:rsidRDefault="001340AA" w:rsidP="008C5BE4">
            <w:pPr>
              <w:autoSpaceDE w:val="0"/>
              <w:autoSpaceDN w:val="0"/>
              <w:adjustRightInd w:val="0"/>
              <w:jc w:val="both"/>
              <w:rPr>
                <w:rFonts w:cs="Arial"/>
                <w:szCs w:val="24"/>
              </w:rPr>
            </w:pPr>
            <w:r w:rsidRPr="00527B7C">
              <w:rPr>
                <w:rFonts w:cs="Arial"/>
                <w:szCs w:val="24"/>
              </w:rPr>
              <w:t>Seringa descartável de 03</w:t>
            </w:r>
            <w:r>
              <w:rPr>
                <w:rFonts w:cs="Arial"/>
                <w:szCs w:val="24"/>
              </w:rPr>
              <w:t xml:space="preserve"> </w:t>
            </w:r>
            <w:r w:rsidRPr="00527B7C">
              <w:rPr>
                <w:rFonts w:cs="Arial"/>
                <w:szCs w:val="24"/>
              </w:rPr>
              <w:t>ml</w:t>
            </w:r>
            <w:r>
              <w:rPr>
                <w:rFonts w:cs="Arial"/>
                <w:szCs w:val="24"/>
              </w:rPr>
              <w:t>,</w:t>
            </w:r>
            <w:r w:rsidRPr="00527B7C">
              <w:rPr>
                <w:rFonts w:cs="Arial"/>
                <w:szCs w:val="24"/>
              </w:rPr>
              <w:t xml:space="preserve"> com agulha 25 x 06, siliconizada, estéril, graduação nítida permanente, com ponta conectora tipo luer, embolo com pistão (borracha) deslizante, embalada individualmente, com abertura asséptica, </w:t>
            </w:r>
            <w:r>
              <w:rPr>
                <w:rFonts w:cs="Arial"/>
                <w:szCs w:val="24"/>
              </w:rPr>
              <w:t xml:space="preserve">contendo </w:t>
            </w:r>
            <w:r>
              <w:rPr>
                <w:rFonts w:cs="Arial"/>
                <w:szCs w:val="24"/>
              </w:rPr>
              <w:lastRenderedPageBreak/>
              <w:t>dados de identificação,</w:t>
            </w:r>
            <w:r w:rsidRPr="00527B7C">
              <w:rPr>
                <w:rFonts w:cs="Arial"/>
                <w:szCs w:val="24"/>
              </w:rPr>
              <w:t xml:space="preserve"> procedência, data da fabricação, validade, número do lote.</w:t>
            </w:r>
          </w:p>
        </w:tc>
        <w:tc>
          <w:tcPr>
            <w:tcW w:w="1134" w:type="dxa"/>
          </w:tcPr>
          <w:p w:rsidR="001340AA" w:rsidRPr="00527B7C" w:rsidRDefault="001340AA" w:rsidP="008C5BE4">
            <w:pPr>
              <w:autoSpaceDE w:val="0"/>
              <w:autoSpaceDN w:val="0"/>
              <w:adjustRightInd w:val="0"/>
              <w:jc w:val="both"/>
              <w:rPr>
                <w:rFonts w:cs="Arial"/>
                <w:szCs w:val="24"/>
              </w:rPr>
            </w:pPr>
          </w:p>
        </w:tc>
        <w:tc>
          <w:tcPr>
            <w:tcW w:w="1275" w:type="dxa"/>
          </w:tcPr>
          <w:p w:rsidR="001340AA" w:rsidRPr="00527B7C" w:rsidRDefault="001340AA" w:rsidP="008C5BE4">
            <w:pPr>
              <w:autoSpaceDE w:val="0"/>
              <w:autoSpaceDN w:val="0"/>
              <w:adjustRightInd w:val="0"/>
              <w:jc w:val="both"/>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lastRenderedPageBreak/>
              <w:t>40</w:t>
            </w:r>
          </w:p>
        </w:tc>
        <w:tc>
          <w:tcPr>
            <w:tcW w:w="1063" w:type="dxa"/>
          </w:tcPr>
          <w:p w:rsidR="001340AA" w:rsidRDefault="001340AA" w:rsidP="008C5BE4">
            <w:pPr>
              <w:jc w:val="center"/>
              <w:rPr>
                <w:rFonts w:cs="Arial"/>
                <w:szCs w:val="24"/>
              </w:rPr>
            </w:pPr>
            <w:r>
              <w:rPr>
                <w:rFonts w:cs="Arial"/>
                <w:szCs w:val="24"/>
              </w:rPr>
              <w:t>1.000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5.000 unid</w:t>
            </w:r>
          </w:p>
        </w:tc>
        <w:tc>
          <w:tcPr>
            <w:tcW w:w="3095" w:type="dxa"/>
          </w:tcPr>
          <w:p w:rsidR="001340AA" w:rsidRPr="00527B7C" w:rsidRDefault="001340AA" w:rsidP="008C5BE4">
            <w:pPr>
              <w:autoSpaceDE w:val="0"/>
              <w:autoSpaceDN w:val="0"/>
              <w:adjustRightInd w:val="0"/>
              <w:jc w:val="both"/>
              <w:rPr>
                <w:rFonts w:cs="Arial"/>
                <w:szCs w:val="24"/>
              </w:rPr>
            </w:pPr>
            <w:r w:rsidRPr="00527B7C">
              <w:rPr>
                <w:rFonts w:cs="Arial"/>
                <w:szCs w:val="24"/>
              </w:rPr>
              <w:t>Seringa descartável de 05</w:t>
            </w:r>
            <w:r>
              <w:rPr>
                <w:rFonts w:cs="Arial"/>
                <w:szCs w:val="24"/>
              </w:rPr>
              <w:t xml:space="preserve"> </w:t>
            </w:r>
            <w:r w:rsidRPr="00527B7C">
              <w:rPr>
                <w:rFonts w:cs="Arial"/>
                <w:szCs w:val="24"/>
              </w:rPr>
              <w:t>ml com agulha 25 x 07, siliconizada, estéril, graduação nítida permanente, com ponta conectora tipo luer slip, embolo com pistão (borracha) deslizante, embalada individualmente, com abertura asséptica, contendo dados de identificação, procedência, data da fabricação, validade, número do lote</w:t>
            </w:r>
            <w:r>
              <w:rPr>
                <w:rFonts w:cs="Arial"/>
                <w:szCs w:val="24"/>
              </w:rPr>
              <w:t>.</w:t>
            </w:r>
          </w:p>
        </w:tc>
        <w:tc>
          <w:tcPr>
            <w:tcW w:w="1134" w:type="dxa"/>
          </w:tcPr>
          <w:p w:rsidR="001340AA" w:rsidRPr="00527B7C" w:rsidRDefault="001340AA" w:rsidP="008C5BE4">
            <w:pPr>
              <w:autoSpaceDE w:val="0"/>
              <w:autoSpaceDN w:val="0"/>
              <w:adjustRightInd w:val="0"/>
              <w:jc w:val="both"/>
              <w:rPr>
                <w:rFonts w:cs="Arial"/>
                <w:szCs w:val="24"/>
              </w:rPr>
            </w:pPr>
          </w:p>
        </w:tc>
        <w:tc>
          <w:tcPr>
            <w:tcW w:w="1275" w:type="dxa"/>
          </w:tcPr>
          <w:p w:rsidR="001340AA" w:rsidRPr="00527B7C" w:rsidRDefault="001340AA" w:rsidP="008C5BE4">
            <w:pPr>
              <w:autoSpaceDE w:val="0"/>
              <w:autoSpaceDN w:val="0"/>
              <w:adjustRightInd w:val="0"/>
              <w:jc w:val="both"/>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41</w:t>
            </w:r>
          </w:p>
        </w:tc>
        <w:tc>
          <w:tcPr>
            <w:tcW w:w="1063" w:type="dxa"/>
          </w:tcPr>
          <w:p w:rsidR="001340AA" w:rsidRDefault="001340AA" w:rsidP="008C5BE4">
            <w:pPr>
              <w:jc w:val="center"/>
              <w:rPr>
                <w:rFonts w:cs="Arial"/>
                <w:szCs w:val="24"/>
              </w:rPr>
            </w:pPr>
            <w:r>
              <w:rPr>
                <w:rFonts w:cs="Arial"/>
                <w:szCs w:val="24"/>
              </w:rPr>
              <w:t>800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5.000 unid</w:t>
            </w:r>
          </w:p>
        </w:tc>
        <w:tc>
          <w:tcPr>
            <w:tcW w:w="3095" w:type="dxa"/>
          </w:tcPr>
          <w:p w:rsidR="001340AA" w:rsidRDefault="001340AA" w:rsidP="008C5BE4">
            <w:pPr>
              <w:rPr>
                <w:rFonts w:cs="Arial"/>
                <w:szCs w:val="24"/>
              </w:rPr>
            </w:pPr>
            <w:r>
              <w:rPr>
                <w:rFonts w:cs="Arial"/>
                <w:szCs w:val="24"/>
              </w:rPr>
              <w:t xml:space="preserve">Seringa plástica de 10 ml, esterilizada por óxido de etileno, embalada individualmente, </w:t>
            </w:r>
            <w:r w:rsidRPr="00527B7C">
              <w:rPr>
                <w:rFonts w:cs="Arial"/>
                <w:szCs w:val="24"/>
              </w:rPr>
              <w:t>contendo dados de identificação, procedência, data da fabricação, validade, número do lote</w:t>
            </w:r>
            <w:r>
              <w:rPr>
                <w:rFonts w:cs="Arial"/>
                <w:szCs w:val="24"/>
              </w:rPr>
              <w:t>.</w:t>
            </w:r>
          </w:p>
          <w:p w:rsidR="001340AA" w:rsidRDefault="001340AA" w:rsidP="008C5BE4">
            <w:pPr>
              <w:tabs>
                <w:tab w:val="left" w:pos="675"/>
              </w:tabs>
              <w:rPr>
                <w:rFonts w:cs="Arial"/>
                <w:szCs w:val="24"/>
              </w:rPr>
            </w:pP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RPr="004C0008" w:rsidTr="001340AA">
        <w:tc>
          <w:tcPr>
            <w:tcW w:w="733" w:type="dxa"/>
          </w:tcPr>
          <w:p w:rsidR="001340AA" w:rsidRPr="004C0008" w:rsidRDefault="001340AA" w:rsidP="008C5BE4">
            <w:pPr>
              <w:jc w:val="center"/>
              <w:rPr>
                <w:rFonts w:cs="Arial"/>
                <w:color w:val="000000"/>
                <w:szCs w:val="24"/>
              </w:rPr>
            </w:pPr>
            <w:r>
              <w:rPr>
                <w:rFonts w:cs="Arial"/>
                <w:color w:val="000000"/>
                <w:szCs w:val="24"/>
              </w:rPr>
              <w:t>42</w:t>
            </w:r>
          </w:p>
        </w:tc>
        <w:tc>
          <w:tcPr>
            <w:tcW w:w="1063" w:type="dxa"/>
          </w:tcPr>
          <w:p w:rsidR="001340AA" w:rsidRDefault="001340AA" w:rsidP="008C5BE4">
            <w:pPr>
              <w:jc w:val="center"/>
              <w:rPr>
                <w:rFonts w:cs="Arial"/>
                <w:color w:val="000000"/>
                <w:szCs w:val="24"/>
              </w:rPr>
            </w:pPr>
            <w:r>
              <w:rPr>
                <w:rFonts w:cs="Arial"/>
                <w:color w:val="000000"/>
                <w:szCs w:val="24"/>
              </w:rPr>
              <w:t>1.000</w:t>
            </w:r>
          </w:p>
          <w:p w:rsidR="001340AA" w:rsidRPr="004C0008" w:rsidRDefault="001340AA" w:rsidP="008C5BE4">
            <w:pPr>
              <w:jc w:val="center"/>
              <w:rPr>
                <w:rFonts w:cs="Arial"/>
                <w:color w:val="000000"/>
                <w:szCs w:val="24"/>
              </w:rPr>
            </w:pPr>
            <w:r>
              <w:rPr>
                <w:rFonts w:cs="Arial"/>
                <w:color w:val="000000"/>
                <w:szCs w:val="24"/>
              </w:rPr>
              <w:t>Unid</w:t>
            </w:r>
          </w:p>
        </w:tc>
        <w:tc>
          <w:tcPr>
            <w:tcW w:w="1063" w:type="dxa"/>
          </w:tcPr>
          <w:p w:rsidR="001340AA" w:rsidRPr="004C0008" w:rsidRDefault="001340AA" w:rsidP="008C5BE4">
            <w:pPr>
              <w:jc w:val="center"/>
              <w:rPr>
                <w:rFonts w:cs="Arial"/>
                <w:color w:val="000000"/>
                <w:szCs w:val="24"/>
              </w:rPr>
            </w:pPr>
            <w:r w:rsidRPr="004C0008">
              <w:rPr>
                <w:rFonts w:cs="Arial"/>
                <w:color w:val="000000"/>
                <w:szCs w:val="24"/>
              </w:rPr>
              <w:t>5.000 unid.</w:t>
            </w:r>
          </w:p>
        </w:tc>
        <w:tc>
          <w:tcPr>
            <w:tcW w:w="3095" w:type="dxa"/>
          </w:tcPr>
          <w:p w:rsidR="001340AA" w:rsidRPr="004C0008" w:rsidRDefault="001340AA" w:rsidP="008C5BE4">
            <w:pPr>
              <w:tabs>
                <w:tab w:val="left" w:pos="675"/>
              </w:tabs>
              <w:rPr>
                <w:rFonts w:cs="Arial"/>
                <w:color w:val="000000"/>
                <w:szCs w:val="24"/>
              </w:rPr>
            </w:pPr>
            <w:r w:rsidRPr="004C0008">
              <w:rPr>
                <w:rFonts w:cs="Arial"/>
                <w:color w:val="000000"/>
                <w:szCs w:val="24"/>
              </w:rPr>
              <w:t>Seringa de 20 ml, esterilizada por óxido de etileno, embalada individualmente, contendo dados de identificação, procedência, data da fabricação, validade, número do lote.</w:t>
            </w:r>
          </w:p>
        </w:tc>
        <w:tc>
          <w:tcPr>
            <w:tcW w:w="1134" w:type="dxa"/>
          </w:tcPr>
          <w:p w:rsidR="001340AA" w:rsidRPr="004C0008" w:rsidRDefault="001340AA" w:rsidP="008C5BE4">
            <w:pPr>
              <w:tabs>
                <w:tab w:val="left" w:pos="675"/>
              </w:tabs>
              <w:rPr>
                <w:rFonts w:cs="Arial"/>
                <w:color w:val="000000"/>
                <w:szCs w:val="24"/>
              </w:rPr>
            </w:pPr>
          </w:p>
        </w:tc>
        <w:tc>
          <w:tcPr>
            <w:tcW w:w="1275" w:type="dxa"/>
          </w:tcPr>
          <w:p w:rsidR="001340AA" w:rsidRPr="004C0008" w:rsidRDefault="001340AA" w:rsidP="008C5BE4">
            <w:pPr>
              <w:tabs>
                <w:tab w:val="left" w:pos="675"/>
              </w:tabs>
              <w:rPr>
                <w:rFonts w:cs="Arial"/>
                <w:color w:val="000000"/>
                <w:szCs w:val="24"/>
              </w:rPr>
            </w:pPr>
          </w:p>
        </w:tc>
      </w:tr>
      <w:tr w:rsidR="001340AA" w:rsidTr="001340AA">
        <w:tc>
          <w:tcPr>
            <w:tcW w:w="733" w:type="dxa"/>
          </w:tcPr>
          <w:p w:rsidR="001340AA" w:rsidRPr="00BF55E5" w:rsidRDefault="001340AA" w:rsidP="008C5BE4">
            <w:pPr>
              <w:jc w:val="center"/>
              <w:rPr>
                <w:rFonts w:cs="Arial"/>
                <w:szCs w:val="24"/>
              </w:rPr>
            </w:pPr>
            <w:r>
              <w:rPr>
                <w:rFonts w:cs="Arial"/>
                <w:szCs w:val="24"/>
              </w:rPr>
              <w:t>43</w:t>
            </w:r>
          </w:p>
        </w:tc>
        <w:tc>
          <w:tcPr>
            <w:tcW w:w="1063" w:type="dxa"/>
          </w:tcPr>
          <w:p w:rsidR="001340AA" w:rsidRDefault="001340AA" w:rsidP="008C5BE4">
            <w:pPr>
              <w:jc w:val="center"/>
              <w:rPr>
                <w:rFonts w:cs="Arial"/>
                <w:szCs w:val="24"/>
              </w:rPr>
            </w:pPr>
            <w:r>
              <w:rPr>
                <w:rFonts w:cs="Arial"/>
                <w:szCs w:val="24"/>
              </w:rPr>
              <w:t>50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500 unid</w:t>
            </w:r>
          </w:p>
        </w:tc>
        <w:tc>
          <w:tcPr>
            <w:tcW w:w="3095" w:type="dxa"/>
          </w:tcPr>
          <w:p w:rsidR="001340AA" w:rsidRPr="00527B7C" w:rsidRDefault="001340AA" w:rsidP="008C5BE4">
            <w:pPr>
              <w:tabs>
                <w:tab w:val="left" w:pos="675"/>
              </w:tabs>
              <w:rPr>
                <w:rFonts w:cs="Arial"/>
                <w:szCs w:val="24"/>
              </w:rPr>
            </w:pPr>
            <w:r>
              <w:rPr>
                <w:rFonts w:cs="Arial"/>
                <w:szCs w:val="24"/>
              </w:rPr>
              <w:t>Glicose 25% 10 ml</w:t>
            </w:r>
          </w:p>
        </w:tc>
        <w:tc>
          <w:tcPr>
            <w:tcW w:w="1134" w:type="dxa"/>
          </w:tcPr>
          <w:p w:rsidR="001340AA" w:rsidRDefault="001340AA" w:rsidP="008C5BE4">
            <w:pPr>
              <w:tabs>
                <w:tab w:val="left" w:pos="675"/>
              </w:tabs>
              <w:rPr>
                <w:rFonts w:cs="Arial"/>
                <w:szCs w:val="24"/>
              </w:rPr>
            </w:pPr>
          </w:p>
        </w:tc>
        <w:tc>
          <w:tcPr>
            <w:tcW w:w="1275" w:type="dxa"/>
          </w:tcPr>
          <w:p w:rsidR="001340AA" w:rsidRDefault="001340AA" w:rsidP="008C5BE4">
            <w:pPr>
              <w:tabs>
                <w:tab w:val="left" w:pos="675"/>
              </w:tabs>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44</w:t>
            </w:r>
          </w:p>
        </w:tc>
        <w:tc>
          <w:tcPr>
            <w:tcW w:w="1063" w:type="dxa"/>
          </w:tcPr>
          <w:p w:rsidR="001340AA" w:rsidRDefault="001340AA" w:rsidP="008C5BE4">
            <w:pPr>
              <w:jc w:val="center"/>
              <w:rPr>
                <w:rFonts w:cs="Arial"/>
                <w:szCs w:val="24"/>
              </w:rPr>
            </w:pPr>
            <w:r>
              <w:rPr>
                <w:rFonts w:cs="Arial"/>
                <w:szCs w:val="24"/>
              </w:rPr>
              <w:t>300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1.000 unid</w:t>
            </w:r>
          </w:p>
        </w:tc>
        <w:tc>
          <w:tcPr>
            <w:tcW w:w="3095" w:type="dxa"/>
          </w:tcPr>
          <w:p w:rsidR="001340AA" w:rsidRPr="00527B7C" w:rsidRDefault="001340AA" w:rsidP="008C5BE4">
            <w:pPr>
              <w:rPr>
                <w:rFonts w:cs="Arial"/>
                <w:szCs w:val="24"/>
              </w:rPr>
            </w:pPr>
            <w:r>
              <w:rPr>
                <w:rFonts w:cs="Arial"/>
                <w:szCs w:val="24"/>
              </w:rPr>
              <w:t>Soro Fisiológico 0,9% 1.000 ml endovenosa.</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45</w:t>
            </w:r>
          </w:p>
        </w:tc>
        <w:tc>
          <w:tcPr>
            <w:tcW w:w="1063" w:type="dxa"/>
          </w:tcPr>
          <w:p w:rsidR="001340AA" w:rsidRDefault="001340AA" w:rsidP="008C5BE4">
            <w:pPr>
              <w:jc w:val="center"/>
              <w:rPr>
                <w:rFonts w:cs="Arial"/>
                <w:szCs w:val="24"/>
              </w:rPr>
            </w:pPr>
            <w:r>
              <w:rPr>
                <w:rFonts w:cs="Arial"/>
                <w:szCs w:val="24"/>
              </w:rPr>
              <w:t>300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1.000 unid</w:t>
            </w:r>
          </w:p>
        </w:tc>
        <w:tc>
          <w:tcPr>
            <w:tcW w:w="3095" w:type="dxa"/>
          </w:tcPr>
          <w:p w:rsidR="001340AA" w:rsidRPr="00527B7C" w:rsidRDefault="001340AA" w:rsidP="008C5BE4">
            <w:pPr>
              <w:rPr>
                <w:rFonts w:cs="Arial"/>
                <w:szCs w:val="24"/>
              </w:rPr>
            </w:pPr>
            <w:r w:rsidRPr="00527B7C">
              <w:rPr>
                <w:rFonts w:cs="Arial"/>
                <w:szCs w:val="24"/>
              </w:rPr>
              <w:t>Soro Fisiológico 0,9% 500 ml</w:t>
            </w:r>
            <w:r>
              <w:rPr>
                <w:rFonts w:cs="Arial"/>
                <w:szCs w:val="24"/>
              </w:rPr>
              <w:t xml:space="preserve"> endovenosa.</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Tr="001340AA">
        <w:tc>
          <w:tcPr>
            <w:tcW w:w="733" w:type="dxa"/>
          </w:tcPr>
          <w:p w:rsidR="001340AA" w:rsidRPr="00BF55E5" w:rsidRDefault="001340AA" w:rsidP="008C5BE4">
            <w:pPr>
              <w:jc w:val="center"/>
              <w:rPr>
                <w:rFonts w:cs="Arial"/>
                <w:szCs w:val="24"/>
              </w:rPr>
            </w:pPr>
            <w:r>
              <w:rPr>
                <w:rFonts w:cs="Arial"/>
                <w:szCs w:val="24"/>
              </w:rPr>
              <w:t>46</w:t>
            </w:r>
          </w:p>
        </w:tc>
        <w:tc>
          <w:tcPr>
            <w:tcW w:w="1063" w:type="dxa"/>
          </w:tcPr>
          <w:p w:rsidR="001340AA" w:rsidRDefault="001340AA" w:rsidP="008C5BE4">
            <w:pPr>
              <w:jc w:val="center"/>
              <w:rPr>
                <w:rFonts w:cs="Arial"/>
                <w:szCs w:val="24"/>
              </w:rPr>
            </w:pPr>
            <w:r>
              <w:rPr>
                <w:rFonts w:cs="Arial"/>
                <w:szCs w:val="24"/>
              </w:rPr>
              <w:t>300</w:t>
            </w:r>
          </w:p>
          <w:p w:rsidR="001340AA" w:rsidRDefault="001340AA" w:rsidP="008C5BE4">
            <w:pPr>
              <w:jc w:val="center"/>
              <w:rPr>
                <w:rFonts w:cs="Arial"/>
                <w:szCs w:val="24"/>
              </w:rPr>
            </w:pPr>
            <w:r>
              <w:rPr>
                <w:rFonts w:cs="Arial"/>
                <w:szCs w:val="24"/>
              </w:rPr>
              <w:t>Unid</w:t>
            </w:r>
          </w:p>
        </w:tc>
        <w:tc>
          <w:tcPr>
            <w:tcW w:w="1063" w:type="dxa"/>
          </w:tcPr>
          <w:p w:rsidR="001340AA" w:rsidRPr="00527B7C" w:rsidRDefault="001340AA" w:rsidP="008C5BE4">
            <w:pPr>
              <w:jc w:val="center"/>
              <w:rPr>
                <w:rFonts w:cs="Arial"/>
                <w:szCs w:val="24"/>
              </w:rPr>
            </w:pPr>
            <w:r>
              <w:rPr>
                <w:rFonts w:cs="Arial"/>
                <w:szCs w:val="24"/>
              </w:rPr>
              <w:t>1.000 unid</w:t>
            </w:r>
          </w:p>
        </w:tc>
        <w:tc>
          <w:tcPr>
            <w:tcW w:w="3095" w:type="dxa"/>
          </w:tcPr>
          <w:p w:rsidR="001340AA" w:rsidRPr="00527B7C" w:rsidRDefault="001340AA" w:rsidP="008C5BE4">
            <w:pPr>
              <w:rPr>
                <w:rFonts w:cs="Arial"/>
                <w:szCs w:val="24"/>
              </w:rPr>
            </w:pPr>
            <w:r>
              <w:rPr>
                <w:rFonts w:cs="Arial"/>
                <w:szCs w:val="24"/>
              </w:rPr>
              <w:t>Soro Fisiológico 0,9% 250</w:t>
            </w:r>
            <w:r w:rsidRPr="00527B7C">
              <w:rPr>
                <w:rFonts w:cs="Arial"/>
                <w:szCs w:val="24"/>
              </w:rPr>
              <w:t xml:space="preserve"> ml</w:t>
            </w:r>
            <w:r>
              <w:rPr>
                <w:rFonts w:cs="Arial"/>
                <w:szCs w:val="24"/>
              </w:rPr>
              <w:t xml:space="preserve"> endovenosa.</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Pr="00BF55E5" w:rsidRDefault="001340AA" w:rsidP="008C5BE4">
            <w:pPr>
              <w:jc w:val="center"/>
              <w:rPr>
                <w:rFonts w:cs="Arial"/>
                <w:szCs w:val="24"/>
              </w:rPr>
            </w:pPr>
            <w:r>
              <w:rPr>
                <w:rFonts w:cs="Arial"/>
                <w:szCs w:val="24"/>
              </w:rPr>
              <w:t>47</w:t>
            </w:r>
          </w:p>
        </w:tc>
        <w:tc>
          <w:tcPr>
            <w:tcW w:w="1063" w:type="dxa"/>
          </w:tcPr>
          <w:p w:rsidR="001340AA" w:rsidRDefault="001340AA" w:rsidP="008C5BE4">
            <w:pPr>
              <w:rPr>
                <w:rFonts w:cs="Arial"/>
                <w:szCs w:val="24"/>
              </w:rPr>
            </w:pPr>
            <w:r>
              <w:rPr>
                <w:rFonts w:cs="Arial"/>
                <w:szCs w:val="24"/>
              </w:rPr>
              <w:t xml:space="preserve">   300</w:t>
            </w:r>
          </w:p>
          <w:p w:rsidR="001340AA" w:rsidRDefault="001340AA" w:rsidP="008C5BE4">
            <w:pPr>
              <w:rPr>
                <w:rFonts w:cs="Arial"/>
                <w:szCs w:val="24"/>
              </w:rPr>
            </w:pPr>
            <w:r>
              <w:rPr>
                <w:rFonts w:cs="Arial"/>
                <w:szCs w:val="24"/>
              </w:rPr>
              <w:t xml:space="preserve"> Unid.</w:t>
            </w:r>
          </w:p>
        </w:tc>
        <w:tc>
          <w:tcPr>
            <w:tcW w:w="1063" w:type="dxa"/>
          </w:tcPr>
          <w:p w:rsidR="001340AA" w:rsidRPr="00527B7C" w:rsidRDefault="001340AA" w:rsidP="008C5BE4">
            <w:pPr>
              <w:rPr>
                <w:rFonts w:cs="Arial"/>
                <w:szCs w:val="24"/>
              </w:rPr>
            </w:pPr>
            <w:r>
              <w:rPr>
                <w:rFonts w:cs="Arial"/>
                <w:szCs w:val="24"/>
              </w:rPr>
              <w:t xml:space="preserve"> 1.000 unid</w:t>
            </w:r>
          </w:p>
        </w:tc>
        <w:tc>
          <w:tcPr>
            <w:tcW w:w="3095" w:type="dxa"/>
          </w:tcPr>
          <w:p w:rsidR="001340AA" w:rsidRPr="00527B7C" w:rsidRDefault="001340AA" w:rsidP="008C5BE4">
            <w:pPr>
              <w:rPr>
                <w:rFonts w:cs="Arial"/>
                <w:szCs w:val="24"/>
              </w:rPr>
            </w:pPr>
            <w:r>
              <w:rPr>
                <w:rFonts w:cs="Arial"/>
                <w:szCs w:val="24"/>
              </w:rPr>
              <w:t>Soro Fisiológico 0,9% 125</w:t>
            </w:r>
            <w:r w:rsidRPr="00527B7C">
              <w:rPr>
                <w:rFonts w:cs="Arial"/>
                <w:szCs w:val="24"/>
              </w:rPr>
              <w:t xml:space="preserve"> ml</w:t>
            </w:r>
            <w:r>
              <w:rPr>
                <w:rFonts w:cs="Arial"/>
                <w:szCs w:val="24"/>
              </w:rPr>
              <w:t xml:space="preserve"> endovenosa. </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RPr="005A082F" w:rsidTr="001340AA">
        <w:tc>
          <w:tcPr>
            <w:tcW w:w="733" w:type="dxa"/>
          </w:tcPr>
          <w:p w:rsidR="001340AA" w:rsidRPr="005A082F" w:rsidRDefault="001340AA" w:rsidP="008C5BE4">
            <w:pPr>
              <w:jc w:val="center"/>
              <w:rPr>
                <w:rFonts w:cs="Arial"/>
                <w:color w:val="000000"/>
                <w:szCs w:val="24"/>
              </w:rPr>
            </w:pPr>
            <w:r>
              <w:rPr>
                <w:rFonts w:cs="Arial"/>
                <w:color w:val="000000"/>
                <w:szCs w:val="24"/>
              </w:rPr>
              <w:t>48</w:t>
            </w:r>
          </w:p>
        </w:tc>
        <w:tc>
          <w:tcPr>
            <w:tcW w:w="1063" w:type="dxa"/>
          </w:tcPr>
          <w:p w:rsidR="001340AA" w:rsidRDefault="001340AA" w:rsidP="008C5BE4">
            <w:pPr>
              <w:jc w:val="center"/>
              <w:rPr>
                <w:rFonts w:cs="Arial"/>
                <w:color w:val="000000"/>
                <w:szCs w:val="24"/>
              </w:rPr>
            </w:pPr>
            <w:r>
              <w:rPr>
                <w:rFonts w:cs="Arial"/>
                <w:color w:val="000000"/>
                <w:szCs w:val="24"/>
              </w:rPr>
              <w:t>30</w:t>
            </w:r>
          </w:p>
          <w:p w:rsidR="001340AA" w:rsidRPr="005A082F" w:rsidRDefault="001340AA" w:rsidP="008C5BE4">
            <w:pPr>
              <w:jc w:val="center"/>
              <w:rPr>
                <w:rFonts w:cs="Arial"/>
                <w:color w:val="000000"/>
                <w:szCs w:val="24"/>
              </w:rPr>
            </w:pPr>
            <w:r>
              <w:rPr>
                <w:rFonts w:cs="Arial"/>
                <w:color w:val="000000"/>
                <w:szCs w:val="24"/>
              </w:rPr>
              <w:t>Unid</w:t>
            </w:r>
          </w:p>
        </w:tc>
        <w:tc>
          <w:tcPr>
            <w:tcW w:w="1063" w:type="dxa"/>
          </w:tcPr>
          <w:p w:rsidR="001340AA" w:rsidRPr="005A082F" w:rsidRDefault="001340AA" w:rsidP="008C5BE4">
            <w:pPr>
              <w:jc w:val="center"/>
              <w:rPr>
                <w:rFonts w:cs="Arial"/>
                <w:color w:val="000000"/>
                <w:szCs w:val="24"/>
              </w:rPr>
            </w:pPr>
            <w:r w:rsidRPr="005A082F">
              <w:rPr>
                <w:rFonts w:cs="Arial"/>
                <w:color w:val="000000"/>
                <w:szCs w:val="24"/>
              </w:rPr>
              <w:t>100 unid</w:t>
            </w:r>
          </w:p>
        </w:tc>
        <w:tc>
          <w:tcPr>
            <w:tcW w:w="3095" w:type="dxa"/>
          </w:tcPr>
          <w:p w:rsidR="001340AA" w:rsidRPr="005A082F" w:rsidRDefault="001340AA" w:rsidP="008C5BE4">
            <w:pPr>
              <w:autoSpaceDE w:val="0"/>
              <w:autoSpaceDN w:val="0"/>
              <w:adjustRightInd w:val="0"/>
              <w:jc w:val="both"/>
              <w:rPr>
                <w:rFonts w:cs="Arial"/>
                <w:color w:val="000000"/>
                <w:szCs w:val="24"/>
              </w:rPr>
            </w:pPr>
            <w:r w:rsidRPr="005A082F">
              <w:rPr>
                <w:rFonts w:cs="Arial"/>
                <w:color w:val="000000"/>
                <w:szCs w:val="24"/>
              </w:rPr>
              <w:t>Solução de PVPI 01 lt – tópico (iodopolividona 10% - iodo ativo 1%), ação antisséptica, indicado para assepsia complementar do paciente no pré-operatório, queimaduras, mucosas e feridas. Embalagem com dados de identificação e procedência, data da fabricação, validade, número do lote.</w:t>
            </w:r>
          </w:p>
        </w:tc>
        <w:tc>
          <w:tcPr>
            <w:tcW w:w="1134" w:type="dxa"/>
          </w:tcPr>
          <w:p w:rsidR="001340AA" w:rsidRPr="005A082F" w:rsidRDefault="001340AA" w:rsidP="008C5BE4">
            <w:pPr>
              <w:autoSpaceDE w:val="0"/>
              <w:autoSpaceDN w:val="0"/>
              <w:adjustRightInd w:val="0"/>
              <w:jc w:val="both"/>
              <w:rPr>
                <w:rFonts w:cs="Arial"/>
                <w:color w:val="000000"/>
                <w:szCs w:val="24"/>
              </w:rPr>
            </w:pPr>
          </w:p>
        </w:tc>
        <w:tc>
          <w:tcPr>
            <w:tcW w:w="1275" w:type="dxa"/>
          </w:tcPr>
          <w:p w:rsidR="001340AA" w:rsidRPr="005A082F" w:rsidRDefault="001340AA" w:rsidP="008C5BE4">
            <w:pPr>
              <w:autoSpaceDE w:val="0"/>
              <w:autoSpaceDN w:val="0"/>
              <w:adjustRightInd w:val="0"/>
              <w:jc w:val="both"/>
              <w:rPr>
                <w:rFonts w:cs="Arial"/>
                <w:color w:val="000000"/>
                <w:szCs w:val="24"/>
              </w:rPr>
            </w:pPr>
          </w:p>
        </w:tc>
      </w:tr>
      <w:tr w:rsidR="001340AA" w:rsidTr="001340AA">
        <w:tc>
          <w:tcPr>
            <w:tcW w:w="733" w:type="dxa"/>
          </w:tcPr>
          <w:p w:rsidR="001340AA" w:rsidRDefault="001340AA" w:rsidP="008C5BE4">
            <w:pPr>
              <w:jc w:val="center"/>
              <w:rPr>
                <w:rFonts w:cs="Arial"/>
                <w:szCs w:val="24"/>
              </w:rPr>
            </w:pPr>
            <w:r>
              <w:rPr>
                <w:rFonts w:cs="Arial"/>
                <w:szCs w:val="24"/>
              </w:rPr>
              <w:t>49</w:t>
            </w:r>
          </w:p>
        </w:tc>
        <w:tc>
          <w:tcPr>
            <w:tcW w:w="1063" w:type="dxa"/>
          </w:tcPr>
          <w:p w:rsidR="001340AA" w:rsidRDefault="001340AA" w:rsidP="008C5BE4">
            <w:pPr>
              <w:jc w:val="center"/>
              <w:rPr>
                <w:rFonts w:cs="Arial"/>
                <w:szCs w:val="24"/>
              </w:rPr>
            </w:pPr>
            <w:r>
              <w:rPr>
                <w:rFonts w:cs="Arial"/>
                <w:szCs w:val="24"/>
              </w:rPr>
              <w:t>800</w:t>
            </w:r>
          </w:p>
          <w:p w:rsidR="001340AA" w:rsidRDefault="001340AA" w:rsidP="008C5BE4">
            <w:pPr>
              <w:jc w:val="center"/>
              <w:rPr>
                <w:rFonts w:cs="Arial"/>
                <w:szCs w:val="24"/>
              </w:rPr>
            </w:pPr>
            <w:r>
              <w:rPr>
                <w:rFonts w:cs="Arial"/>
                <w:szCs w:val="24"/>
              </w:rPr>
              <w:t>Unid</w:t>
            </w:r>
          </w:p>
        </w:tc>
        <w:tc>
          <w:tcPr>
            <w:tcW w:w="1063" w:type="dxa"/>
          </w:tcPr>
          <w:p w:rsidR="001340AA" w:rsidRDefault="001340AA" w:rsidP="008C5BE4">
            <w:pPr>
              <w:jc w:val="center"/>
              <w:rPr>
                <w:rFonts w:cs="Arial"/>
                <w:szCs w:val="24"/>
              </w:rPr>
            </w:pPr>
            <w:r>
              <w:rPr>
                <w:rFonts w:cs="Arial"/>
                <w:szCs w:val="24"/>
              </w:rPr>
              <w:t>2.500 unid</w:t>
            </w:r>
          </w:p>
        </w:tc>
        <w:tc>
          <w:tcPr>
            <w:tcW w:w="3095" w:type="dxa"/>
          </w:tcPr>
          <w:p w:rsidR="001340AA" w:rsidRDefault="001340AA" w:rsidP="008C5BE4">
            <w:pPr>
              <w:rPr>
                <w:rFonts w:cs="Arial"/>
                <w:szCs w:val="24"/>
              </w:rPr>
            </w:pPr>
            <w:r>
              <w:rPr>
                <w:rFonts w:cs="Arial"/>
                <w:szCs w:val="24"/>
              </w:rPr>
              <w:t>Sonda uretral nº 12.</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Default="001340AA" w:rsidP="008C5BE4">
            <w:pPr>
              <w:jc w:val="center"/>
              <w:rPr>
                <w:rFonts w:cs="Arial"/>
                <w:szCs w:val="24"/>
              </w:rPr>
            </w:pPr>
            <w:r>
              <w:rPr>
                <w:rFonts w:cs="Arial"/>
                <w:szCs w:val="24"/>
              </w:rPr>
              <w:t>50</w:t>
            </w:r>
          </w:p>
        </w:tc>
        <w:tc>
          <w:tcPr>
            <w:tcW w:w="1063" w:type="dxa"/>
          </w:tcPr>
          <w:p w:rsidR="001340AA" w:rsidRDefault="001340AA" w:rsidP="008C5BE4">
            <w:pPr>
              <w:jc w:val="center"/>
              <w:rPr>
                <w:rFonts w:cs="Arial"/>
                <w:szCs w:val="24"/>
              </w:rPr>
            </w:pPr>
            <w:r>
              <w:rPr>
                <w:rFonts w:cs="Arial"/>
                <w:szCs w:val="24"/>
              </w:rPr>
              <w:t>800</w:t>
            </w:r>
          </w:p>
          <w:p w:rsidR="001340AA" w:rsidRDefault="001340AA" w:rsidP="008C5BE4">
            <w:pPr>
              <w:jc w:val="center"/>
              <w:rPr>
                <w:rFonts w:cs="Arial"/>
                <w:szCs w:val="24"/>
              </w:rPr>
            </w:pPr>
            <w:r>
              <w:rPr>
                <w:rFonts w:cs="Arial"/>
                <w:szCs w:val="24"/>
              </w:rPr>
              <w:lastRenderedPageBreak/>
              <w:t>Unid</w:t>
            </w:r>
          </w:p>
        </w:tc>
        <w:tc>
          <w:tcPr>
            <w:tcW w:w="1063" w:type="dxa"/>
          </w:tcPr>
          <w:p w:rsidR="001340AA" w:rsidRDefault="001340AA" w:rsidP="008C5BE4">
            <w:pPr>
              <w:jc w:val="center"/>
              <w:rPr>
                <w:rFonts w:cs="Arial"/>
                <w:szCs w:val="24"/>
              </w:rPr>
            </w:pPr>
            <w:r>
              <w:rPr>
                <w:rFonts w:cs="Arial"/>
                <w:szCs w:val="24"/>
              </w:rPr>
              <w:lastRenderedPageBreak/>
              <w:t xml:space="preserve">2.500 </w:t>
            </w:r>
            <w:r>
              <w:rPr>
                <w:rFonts w:cs="Arial"/>
                <w:szCs w:val="24"/>
              </w:rPr>
              <w:lastRenderedPageBreak/>
              <w:t>unid</w:t>
            </w:r>
          </w:p>
        </w:tc>
        <w:tc>
          <w:tcPr>
            <w:tcW w:w="3095" w:type="dxa"/>
          </w:tcPr>
          <w:p w:rsidR="001340AA" w:rsidRDefault="001340AA" w:rsidP="008C5BE4">
            <w:pPr>
              <w:rPr>
                <w:rFonts w:cs="Arial"/>
                <w:szCs w:val="24"/>
              </w:rPr>
            </w:pPr>
            <w:r>
              <w:rPr>
                <w:rFonts w:cs="Arial"/>
                <w:szCs w:val="24"/>
              </w:rPr>
              <w:lastRenderedPageBreak/>
              <w:t xml:space="preserve">Saco coletor de urina 2.000 ml </w:t>
            </w:r>
            <w:r>
              <w:rPr>
                <w:rFonts w:cs="Arial"/>
                <w:szCs w:val="24"/>
              </w:rPr>
              <w:lastRenderedPageBreak/>
              <w:t>sistema aberto cordão.</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Pr="00BF55E5" w:rsidRDefault="001340AA" w:rsidP="008C5BE4">
            <w:pPr>
              <w:jc w:val="center"/>
              <w:rPr>
                <w:rFonts w:cs="Arial"/>
                <w:szCs w:val="24"/>
              </w:rPr>
            </w:pPr>
            <w:r>
              <w:rPr>
                <w:rFonts w:cs="Arial"/>
                <w:szCs w:val="24"/>
              </w:rPr>
              <w:lastRenderedPageBreak/>
              <w:t>51</w:t>
            </w:r>
          </w:p>
        </w:tc>
        <w:tc>
          <w:tcPr>
            <w:tcW w:w="1063" w:type="dxa"/>
          </w:tcPr>
          <w:p w:rsidR="001340AA" w:rsidRDefault="001340AA" w:rsidP="008C5BE4">
            <w:pPr>
              <w:jc w:val="center"/>
              <w:rPr>
                <w:rFonts w:cs="Arial"/>
                <w:szCs w:val="24"/>
              </w:rPr>
            </w:pPr>
            <w:r>
              <w:rPr>
                <w:rFonts w:cs="Arial"/>
                <w:szCs w:val="24"/>
              </w:rPr>
              <w:t>03 cx</w:t>
            </w:r>
          </w:p>
        </w:tc>
        <w:tc>
          <w:tcPr>
            <w:tcW w:w="1063" w:type="dxa"/>
          </w:tcPr>
          <w:p w:rsidR="001340AA" w:rsidRPr="00527B7C" w:rsidRDefault="001340AA" w:rsidP="008C5BE4">
            <w:pPr>
              <w:jc w:val="center"/>
              <w:rPr>
                <w:rFonts w:cs="Arial"/>
                <w:szCs w:val="24"/>
              </w:rPr>
            </w:pPr>
            <w:r>
              <w:rPr>
                <w:rFonts w:cs="Arial"/>
                <w:szCs w:val="24"/>
              </w:rPr>
              <w:t>10 cx</w:t>
            </w:r>
          </w:p>
        </w:tc>
        <w:tc>
          <w:tcPr>
            <w:tcW w:w="3095" w:type="dxa"/>
          </w:tcPr>
          <w:p w:rsidR="001340AA" w:rsidRPr="00527B7C" w:rsidRDefault="001340AA" w:rsidP="008C5BE4">
            <w:pPr>
              <w:rPr>
                <w:rFonts w:cs="Arial"/>
                <w:szCs w:val="24"/>
              </w:rPr>
            </w:pPr>
            <w:r>
              <w:rPr>
                <w:rFonts w:cs="Arial"/>
                <w:szCs w:val="24"/>
              </w:rPr>
              <w:t>Sc</w:t>
            </w:r>
            <w:r w:rsidRPr="00527B7C">
              <w:rPr>
                <w:rFonts w:cs="Arial"/>
                <w:szCs w:val="24"/>
              </w:rPr>
              <w:t>a</w:t>
            </w:r>
            <w:r>
              <w:rPr>
                <w:rFonts w:cs="Arial"/>
                <w:szCs w:val="24"/>
              </w:rPr>
              <w:t>l</w:t>
            </w:r>
            <w:r w:rsidRPr="00527B7C">
              <w:rPr>
                <w:rFonts w:cs="Arial"/>
                <w:szCs w:val="24"/>
              </w:rPr>
              <w:t>p nº</w:t>
            </w:r>
            <w:r>
              <w:rPr>
                <w:rFonts w:cs="Arial"/>
                <w:szCs w:val="24"/>
              </w:rPr>
              <w:t>. 25 cx c/ 100 unid.</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RPr="00527B7C" w:rsidTr="001340AA">
        <w:tc>
          <w:tcPr>
            <w:tcW w:w="733" w:type="dxa"/>
          </w:tcPr>
          <w:p w:rsidR="001340AA" w:rsidRPr="00BF55E5" w:rsidRDefault="001340AA" w:rsidP="008C5BE4">
            <w:pPr>
              <w:jc w:val="center"/>
              <w:rPr>
                <w:rFonts w:cs="Arial"/>
                <w:szCs w:val="24"/>
              </w:rPr>
            </w:pPr>
            <w:r>
              <w:rPr>
                <w:rFonts w:cs="Arial"/>
                <w:szCs w:val="24"/>
              </w:rPr>
              <w:t>52</w:t>
            </w:r>
          </w:p>
        </w:tc>
        <w:tc>
          <w:tcPr>
            <w:tcW w:w="1063" w:type="dxa"/>
          </w:tcPr>
          <w:p w:rsidR="001340AA" w:rsidRDefault="001340AA" w:rsidP="008C5BE4">
            <w:pPr>
              <w:jc w:val="center"/>
              <w:rPr>
                <w:rFonts w:cs="Arial"/>
                <w:szCs w:val="24"/>
              </w:rPr>
            </w:pPr>
            <w:r>
              <w:rPr>
                <w:rFonts w:cs="Arial"/>
                <w:szCs w:val="24"/>
              </w:rPr>
              <w:t>03 cx</w:t>
            </w:r>
          </w:p>
        </w:tc>
        <w:tc>
          <w:tcPr>
            <w:tcW w:w="1063" w:type="dxa"/>
          </w:tcPr>
          <w:p w:rsidR="001340AA" w:rsidRPr="00527B7C" w:rsidRDefault="001340AA" w:rsidP="008C5BE4">
            <w:pPr>
              <w:jc w:val="center"/>
              <w:rPr>
                <w:rFonts w:cs="Arial"/>
                <w:szCs w:val="24"/>
              </w:rPr>
            </w:pPr>
            <w:r>
              <w:rPr>
                <w:rFonts w:cs="Arial"/>
                <w:szCs w:val="24"/>
              </w:rPr>
              <w:t>10 cx</w:t>
            </w:r>
          </w:p>
        </w:tc>
        <w:tc>
          <w:tcPr>
            <w:tcW w:w="3095" w:type="dxa"/>
          </w:tcPr>
          <w:p w:rsidR="001340AA" w:rsidRPr="00527B7C" w:rsidRDefault="001340AA" w:rsidP="008C5BE4">
            <w:pPr>
              <w:rPr>
                <w:rFonts w:cs="Arial"/>
                <w:szCs w:val="24"/>
              </w:rPr>
            </w:pPr>
            <w:r w:rsidRPr="00527B7C">
              <w:rPr>
                <w:rFonts w:cs="Arial"/>
                <w:szCs w:val="24"/>
              </w:rPr>
              <w:t>Scalp nº</w:t>
            </w:r>
            <w:r>
              <w:rPr>
                <w:rFonts w:cs="Arial"/>
                <w:szCs w:val="24"/>
              </w:rPr>
              <w:t>. 27 cx c/ 100 unid.</w:t>
            </w:r>
          </w:p>
        </w:tc>
        <w:tc>
          <w:tcPr>
            <w:tcW w:w="1134" w:type="dxa"/>
          </w:tcPr>
          <w:p w:rsidR="001340AA" w:rsidRPr="00527B7C" w:rsidRDefault="001340AA" w:rsidP="008C5BE4">
            <w:pPr>
              <w:rPr>
                <w:rFonts w:cs="Arial"/>
                <w:szCs w:val="24"/>
              </w:rPr>
            </w:pPr>
          </w:p>
        </w:tc>
        <w:tc>
          <w:tcPr>
            <w:tcW w:w="1275" w:type="dxa"/>
          </w:tcPr>
          <w:p w:rsidR="001340AA" w:rsidRPr="00527B7C" w:rsidRDefault="001340AA" w:rsidP="008C5BE4">
            <w:pPr>
              <w:rPr>
                <w:rFonts w:cs="Arial"/>
                <w:szCs w:val="24"/>
              </w:rPr>
            </w:pPr>
          </w:p>
        </w:tc>
      </w:tr>
      <w:tr w:rsidR="001340AA" w:rsidTr="001340AA">
        <w:tc>
          <w:tcPr>
            <w:tcW w:w="733" w:type="dxa"/>
          </w:tcPr>
          <w:p w:rsidR="001340AA" w:rsidRPr="00BF55E5" w:rsidRDefault="001340AA" w:rsidP="008C5BE4">
            <w:pPr>
              <w:jc w:val="center"/>
              <w:rPr>
                <w:rFonts w:cs="Arial"/>
                <w:szCs w:val="24"/>
              </w:rPr>
            </w:pPr>
            <w:r>
              <w:rPr>
                <w:rFonts w:cs="Arial"/>
                <w:szCs w:val="24"/>
              </w:rPr>
              <w:t>53</w:t>
            </w:r>
          </w:p>
        </w:tc>
        <w:tc>
          <w:tcPr>
            <w:tcW w:w="1063" w:type="dxa"/>
          </w:tcPr>
          <w:p w:rsidR="001340AA" w:rsidRDefault="001340AA" w:rsidP="008C5BE4">
            <w:pPr>
              <w:jc w:val="center"/>
              <w:rPr>
                <w:rFonts w:cs="Arial"/>
                <w:szCs w:val="24"/>
              </w:rPr>
            </w:pPr>
            <w:r>
              <w:rPr>
                <w:rFonts w:cs="Arial"/>
                <w:szCs w:val="24"/>
              </w:rPr>
              <w:t>40</w:t>
            </w:r>
          </w:p>
          <w:p w:rsidR="001340AA" w:rsidRDefault="001340AA" w:rsidP="008C5BE4">
            <w:pPr>
              <w:jc w:val="center"/>
              <w:rPr>
                <w:rFonts w:cs="Arial"/>
                <w:szCs w:val="24"/>
              </w:rPr>
            </w:pPr>
            <w:r>
              <w:rPr>
                <w:rFonts w:cs="Arial"/>
                <w:szCs w:val="24"/>
              </w:rPr>
              <w:t>Unid</w:t>
            </w:r>
          </w:p>
        </w:tc>
        <w:tc>
          <w:tcPr>
            <w:tcW w:w="1063" w:type="dxa"/>
          </w:tcPr>
          <w:p w:rsidR="001340AA" w:rsidRPr="00790861" w:rsidRDefault="001340AA" w:rsidP="008C5BE4">
            <w:pPr>
              <w:jc w:val="center"/>
              <w:rPr>
                <w:rFonts w:cs="Arial"/>
                <w:szCs w:val="24"/>
              </w:rPr>
            </w:pPr>
            <w:r>
              <w:rPr>
                <w:rFonts w:cs="Arial"/>
                <w:szCs w:val="24"/>
              </w:rPr>
              <w:t>100 unid</w:t>
            </w:r>
          </w:p>
        </w:tc>
        <w:tc>
          <w:tcPr>
            <w:tcW w:w="3095" w:type="dxa"/>
          </w:tcPr>
          <w:p w:rsidR="001340AA" w:rsidRPr="00790861" w:rsidRDefault="001340AA" w:rsidP="008C5BE4">
            <w:pPr>
              <w:rPr>
                <w:rFonts w:cs="Arial"/>
                <w:szCs w:val="24"/>
              </w:rPr>
            </w:pPr>
            <w:r>
              <w:rPr>
                <w:rFonts w:cs="Arial"/>
                <w:szCs w:val="24"/>
              </w:rPr>
              <w:t>Sonda foley nº. 14 02 vias</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Pr="00BF55E5" w:rsidRDefault="001340AA" w:rsidP="008C5BE4">
            <w:pPr>
              <w:jc w:val="center"/>
              <w:rPr>
                <w:rFonts w:cs="Arial"/>
                <w:szCs w:val="24"/>
              </w:rPr>
            </w:pPr>
            <w:r>
              <w:rPr>
                <w:rFonts w:cs="Arial"/>
                <w:szCs w:val="24"/>
              </w:rPr>
              <w:t>54</w:t>
            </w:r>
          </w:p>
        </w:tc>
        <w:tc>
          <w:tcPr>
            <w:tcW w:w="1063" w:type="dxa"/>
          </w:tcPr>
          <w:p w:rsidR="001340AA" w:rsidRDefault="001340AA" w:rsidP="008C5BE4">
            <w:pPr>
              <w:jc w:val="center"/>
              <w:rPr>
                <w:rFonts w:cs="Arial"/>
                <w:szCs w:val="24"/>
              </w:rPr>
            </w:pPr>
            <w:r>
              <w:rPr>
                <w:rFonts w:cs="Arial"/>
                <w:szCs w:val="24"/>
              </w:rPr>
              <w:t>40</w:t>
            </w:r>
          </w:p>
          <w:p w:rsidR="001340AA" w:rsidRDefault="001340AA" w:rsidP="008C5BE4">
            <w:pPr>
              <w:jc w:val="center"/>
              <w:rPr>
                <w:rFonts w:cs="Arial"/>
                <w:szCs w:val="24"/>
              </w:rPr>
            </w:pPr>
            <w:r>
              <w:rPr>
                <w:rFonts w:cs="Arial"/>
                <w:szCs w:val="24"/>
              </w:rPr>
              <w:t>Unid</w:t>
            </w:r>
          </w:p>
        </w:tc>
        <w:tc>
          <w:tcPr>
            <w:tcW w:w="1063" w:type="dxa"/>
          </w:tcPr>
          <w:p w:rsidR="001340AA" w:rsidRPr="00790861" w:rsidRDefault="001340AA" w:rsidP="008C5BE4">
            <w:pPr>
              <w:jc w:val="center"/>
              <w:rPr>
                <w:rFonts w:cs="Arial"/>
                <w:szCs w:val="24"/>
              </w:rPr>
            </w:pPr>
            <w:r>
              <w:rPr>
                <w:rFonts w:cs="Arial"/>
                <w:szCs w:val="24"/>
              </w:rPr>
              <w:t>100 unid</w:t>
            </w:r>
          </w:p>
        </w:tc>
        <w:tc>
          <w:tcPr>
            <w:tcW w:w="3095" w:type="dxa"/>
          </w:tcPr>
          <w:p w:rsidR="001340AA" w:rsidRPr="00790861" w:rsidRDefault="001340AA" w:rsidP="008C5BE4">
            <w:pPr>
              <w:rPr>
                <w:rFonts w:cs="Arial"/>
                <w:szCs w:val="24"/>
              </w:rPr>
            </w:pPr>
            <w:r>
              <w:rPr>
                <w:rFonts w:cs="Arial"/>
                <w:szCs w:val="24"/>
              </w:rPr>
              <w:t>Sonda foley nº. 16 02 vias</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Tr="001340AA">
        <w:tc>
          <w:tcPr>
            <w:tcW w:w="733" w:type="dxa"/>
          </w:tcPr>
          <w:p w:rsidR="001340AA" w:rsidRPr="00BF55E5" w:rsidRDefault="001340AA" w:rsidP="008C5BE4">
            <w:pPr>
              <w:jc w:val="center"/>
              <w:rPr>
                <w:rFonts w:cs="Arial"/>
                <w:szCs w:val="24"/>
              </w:rPr>
            </w:pPr>
            <w:r>
              <w:rPr>
                <w:rFonts w:cs="Arial"/>
                <w:szCs w:val="24"/>
              </w:rPr>
              <w:t>55</w:t>
            </w:r>
          </w:p>
        </w:tc>
        <w:tc>
          <w:tcPr>
            <w:tcW w:w="1063" w:type="dxa"/>
          </w:tcPr>
          <w:p w:rsidR="001340AA" w:rsidRDefault="001340AA" w:rsidP="008C5BE4">
            <w:pPr>
              <w:jc w:val="center"/>
              <w:rPr>
                <w:rFonts w:cs="Arial"/>
                <w:szCs w:val="24"/>
              </w:rPr>
            </w:pPr>
            <w:r>
              <w:rPr>
                <w:rFonts w:cs="Arial"/>
                <w:szCs w:val="24"/>
              </w:rPr>
              <w:t>40</w:t>
            </w:r>
          </w:p>
          <w:p w:rsidR="001340AA" w:rsidRDefault="001340AA" w:rsidP="008C5BE4">
            <w:pPr>
              <w:jc w:val="center"/>
              <w:rPr>
                <w:rFonts w:cs="Arial"/>
                <w:szCs w:val="24"/>
              </w:rPr>
            </w:pPr>
            <w:r>
              <w:rPr>
                <w:rFonts w:cs="Arial"/>
                <w:szCs w:val="24"/>
              </w:rPr>
              <w:t>Unid</w:t>
            </w:r>
          </w:p>
        </w:tc>
        <w:tc>
          <w:tcPr>
            <w:tcW w:w="1063" w:type="dxa"/>
          </w:tcPr>
          <w:p w:rsidR="001340AA" w:rsidRPr="00790861" w:rsidRDefault="001340AA" w:rsidP="008C5BE4">
            <w:pPr>
              <w:jc w:val="center"/>
              <w:rPr>
                <w:rFonts w:cs="Arial"/>
                <w:szCs w:val="24"/>
              </w:rPr>
            </w:pPr>
            <w:r>
              <w:rPr>
                <w:rFonts w:cs="Arial"/>
                <w:szCs w:val="24"/>
              </w:rPr>
              <w:t>100 unid</w:t>
            </w:r>
          </w:p>
        </w:tc>
        <w:tc>
          <w:tcPr>
            <w:tcW w:w="3095" w:type="dxa"/>
          </w:tcPr>
          <w:p w:rsidR="001340AA" w:rsidRPr="00790861" w:rsidRDefault="001340AA" w:rsidP="008C5BE4">
            <w:pPr>
              <w:rPr>
                <w:rFonts w:cs="Arial"/>
                <w:szCs w:val="24"/>
              </w:rPr>
            </w:pPr>
            <w:r>
              <w:rPr>
                <w:rFonts w:cs="Arial"/>
                <w:szCs w:val="24"/>
              </w:rPr>
              <w:t>Sonda foley nº. 18 02 vias</w:t>
            </w:r>
          </w:p>
        </w:tc>
        <w:tc>
          <w:tcPr>
            <w:tcW w:w="1134" w:type="dxa"/>
          </w:tcPr>
          <w:p w:rsidR="001340AA" w:rsidRDefault="001340AA" w:rsidP="008C5BE4">
            <w:pPr>
              <w:rPr>
                <w:rFonts w:cs="Arial"/>
                <w:szCs w:val="24"/>
              </w:rPr>
            </w:pPr>
          </w:p>
        </w:tc>
        <w:tc>
          <w:tcPr>
            <w:tcW w:w="1275" w:type="dxa"/>
          </w:tcPr>
          <w:p w:rsidR="001340AA" w:rsidRDefault="001340AA" w:rsidP="008C5BE4">
            <w:pPr>
              <w:rPr>
                <w:rFonts w:cs="Arial"/>
                <w:szCs w:val="24"/>
              </w:rPr>
            </w:pPr>
          </w:p>
        </w:tc>
      </w:tr>
      <w:tr w:rsidR="001340AA" w:rsidRPr="00724B69" w:rsidTr="001340AA">
        <w:tc>
          <w:tcPr>
            <w:tcW w:w="733" w:type="dxa"/>
          </w:tcPr>
          <w:p w:rsidR="001340AA" w:rsidRPr="00724B69" w:rsidRDefault="001340AA" w:rsidP="008C5BE4">
            <w:pPr>
              <w:jc w:val="center"/>
              <w:rPr>
                <w:rFonts w:cs="Arial"/>
                <w:szCs w:val="24"/>
              </w:rPr>
            </w:pPr>
            <w:r>
              <w:rPr>
                <w:rFonts w:cs="Arial"/>
                <w:szCs w:val="24"/>
              </w:rPr>
              <w:t>56</w:t>
            </w:r>
          </w:p>
        </w:tc>
        <w:tc>
          <w:tcPr>
            <w:tcW w:w="1063" w:type="dxa"/>
          </w:tcPr>
          <w:p w:rsidR="001340AA" w:rsidRDefault="001340AA" w:rsidP="008C5BE4">
            <w:pPr>
              <w:jc w:val="center"/>
              <w:rPr>
                <w:rFonts w:cs="Arial"/>
                <w:szCs w:val="24"/>
              </w:rPr>
            </w:pPr>
            <w:r>
              <w:rPr>
                <w:rFonts w:cs="Arial"/>
                <w:szCs w:val="24"/>
              </w:rPr>
              <w:t>300</w:t>
            </w:r>
          </w:p>
          <w:p w:rsidR="001340AA" w:rsidRPr="00724B69" w:rsidRDefault="001340AA" w:rsidP="008C5BE4">
            <w:pPr>
              <w:jc w:val="center"/>
              <w:rPr>
                <w:rFonts w:cs="Arial"/>
                <w:szCs w:val="24"/>
              </w:rPr>
            </w:pPr>
            <w:r>
              <w:rPr>
                <w:rFonts w:cs="Arial"/>
                <w:szCs w:val="24"/>
              </w:rPr>
              <w:t>unid</w:t>
            </w:r>
          </w:p>
        </w:tc>
        <w:tc>
          <w:tcPr>
            <w:tcW w:w="1063" w:type="dxa"/>
          </w:tcPr>
          <w:p w:rsidR="001340AA" w:rsidRPr="00724B69" w:rsidRDefault="001340AA" w:rsidP="008C5BE4">
            <w:pPr>
              <w:jc w:val="center"/>
              <w:rPr>
                <w:rFonts w:cs="Arial"/>
                <w:szCs w:val="24"/>
              </w:rPr>
            </w:pPr>
            <w:r w:rsidRPr="00724B69">
              <w:rPr>
                <w:rFonts w:cs="Arial"/>
                <w:szCs w:val="24"/>
              </w:rPr>
              <w:t>1.000 unid</w:t>
            </w:r>
          </w:p>
        </w:tc>
        <w:tc>
          <w:tcPr>
            <w:tcW w:w="3095" w:type="dxa"/>
          </w:tcPr>
          <w:p w:rsidR="001340AA" w:rsidRPr="00724B69" w:rsidRDefault="001340AA" w:rsidP="008C5BE4">
            <w:pPr>
              <w:jc w:val="center"/>
              <w:rPr>
                <w:rFonts w:cs="Arial"/>
                <w:szCs w:val="24"/>
              </w:rPr>
            </w:pPr>
            <w:r w:rsidRPr="00724B69">
              <w:rPr>
                <w:rFonts w:cs="Arial"/>
                <w:szCs w:val="24"/>
              </w:rPr>
              <w:t>Papel Crepado verde para esterilização 50 x 50</w:t>
            </w:r>
          </w:p>
        </w:tc>
        <w:tc>
          <w:tcPr>
            <w:tcW w:w="1134" w:type="dxa"/>
          </w:tcPr>
          <w:p w:rsidR="001340AA" w:rsidRPr="00724B69" w:rsidRDefault="001340AA" w:rsidP="008C5BE4">
            <w:pPr>
              <w:rPr>
                <w:rFonts w:cs="Arial"/>
                <w:szCs w:val="24"/>
              </w:rPr>
            </w:pPr>
          </w:p>
        </w:tc>
        <w:tc>
          <w:tcPr>
            <w:tcW w:w="1275" w:type="dxa"/>
          </w:tcPr>
          <w:p w:rsidR="001340AA" w:rsidRPr="00724B69" w:rsidRDefault="001340AA" w:rsidP="008C5BE4">
            <w:pPr>
              <w:rPr>
                <w:rFonts w:cs="Arial"/>
                <w:szCs w:val="24"/>
              </w:rPr>
            </w:pPr>
          </w:p>
        </w:tc>
      </w:tr>
      <w:tr w:rsidR="001340AA" w:rsidRPr="00527B7C" w:rsidTr="001340AA">
        <w:tc>
          <w:tcPr>
            <w:tcW w:w="733" w:type="dxa"/>
          </w:tcPr>
          <w:p w:rsidR="001340AA" w:rsidRPr="00527B7C" w:rsidRDefault="001340AA" w:rsidP="008C5BE4">
            <w:pPr>
              <w:jc w:val="center"/>
              <w:rPr>
                <w:rFonts w:cs="Arial"/>
                <w:b/>
                <w:szCs w:val="24"/>
              </w:rPr>
            </w:pPr>
          </w:p>
        </w:tc>
        <w:tc>
          <w:tcPr>
            <w:tcW w:w="1063" w:type="dxa"/>
          </w:tcPr>
          <w:p w:rsidR="001340AA" w:rsidRPr="00527B7C" w:rsidRDefault="001340AA" w:rsidP="008C5BE4">
            <w:pPr>
              <w:jc w:val="center"/>
              <w:rPr>
                <w:rFonts w:cs="Arial"/>
                <w:b/>
                <w:szCs w:val="24"/>
              </w:rPr>
            </w:pPr>
          </w:p>
        </w:tc>
        <w:tc>
          <w:tcPr>
            <w:tcW w:w="1063" w:type="dxa"/>
          </w:tcPr>
          <w:p w:rsidR="001340AA" w:rsidRPr="00527B7C" w:rsidRDefault="001340AA" w:rsidP="008C5BE4">
            <w:pPr>
              <w:jc w:val="center"/>
              <w:rPr>
                <w:rFonts w:cs="Arial"/>
                <w:b/>
                <w:szCs w:val="24"/>
              </w:rPr>
            </w:pPr>
          </w:p>
        </w:tc>
        <w:tc>
          <w:tcPr>
            <w:tcW w:w="3095" w:type="dxa"/>
          </w:tcPr>
          <w:p w:rsidR="001340AA" w:rsidRPr="00527B7C" w:rsidRDefault="001340AA" w:rsidP="008C5BE4">
            <w:pPr>
              <w:jc w:val="center"/>
              <w:rPr>
                <w:rFonts w:cs="Arial"/>
                <w:b/>
                <w:szCs w:val="24"/>
              </w:rPr>
            </w:pPr>
            <w:r w:rsidRPr="00527B7C">
              <w:rPr>
                <w:rFonts w:cs="Arial"/>
                <w:b/>
                <w:szCs w:val="24"/>
              </w:rPr>
              <w:t>TOTAL</w:t>
            </w:r>
          </w:p>
        </w:tc>
        <w:tc>
          <w:tcPr>
            <w:tcW w:w="1134" w:type="dxa"/>
          </w:tcPr>
          <w:p w:rsidR="001340AA" w:rsidRPr="00527B7C" w:rsidRDefault="001340AA" w:rsidP="008C5BE4">
            <w:pPr>
              <w:jc w:val="center"/>
              <w:rPr>
                <w:rFonts w:cs="Arial"/>
                <w:b/>
                <w:szCs w:val="24"/>
              </w:rPr>
            </w:pPr>
          </w:p>
        </w:tc>
        <w:tc>
          <w:tcPr>
            <w:tcW w:w="1275" w:type="dxa"/>
          </w:tcPr>
          <w:p w:rsidR="001340AA" w:rsidRPr="00527B7C" w:rsidRDefault="001340AA" w:rsidP="008C5BE4">
            <w:pPr>
              <w:jc w:val="center"/>
              <w:rPr>
                <w:rFonts w:cs="Arial"/>
                <w:b/>
                <w:szCs w:val="24"/>
              </w:rPr>
            </w:pPr>
          </w:p>
        </w:tc>
      </w:tr>
    </w:tbl>
    <w:p w:rsidR="00396188" w:rsidRDefault="00396188" w:rsidP="00396188">
      <w:pPr>
        <w:spacing w:line="360" w:lineRule="auto"/>
        <w:jc w:val="both"/>
      </w:pPr>
      <w:r>
        <w:t xml:space="preserve">                  </w:t>
      </w:r>
    </w:p>
    <w:p w:rsidR="00396188" w:rsidRDefault="001340AA" w:rsidP="00396188">
      <w:pPr>
        <w:spacing w:line="360" w:lineRule="auto"/>
        <w:ind w:firstLine="708"/>
        <w:jc w:val="both"/>
      </w:pPr>
      <w:r>
        <w:t xml:space="preserve">             </w:t>
      </w:r>
      <w:r w:rsidR="00396188">
        <w:t>A entrega dos</w:t>
      </w:r>
      <w:r>
        <w:t xml:space="preserve"> materiais</w:t>
      </w:r>
      <w:r w:rsidR="008C5BE4">
        <w:t xml:space="preserve"> que vierem a ser adquiridos, </w:t>
      </w:r>
      <w:r w:rsidR="00396188">
        <w:t>deverão ser entregues após o recebimento da ordem de compras, no seguinte endereço, em horário de expediente da Administração:</w:t>
      </w:r>
      <w:r w:rsidR="008C5BE4">
        <w:t xml:space="preserve"> Av. Prefeito José Nunes de Ab</w:t>
      </w:r>
      <w:r w:rsidR="00396188">
        <w:t>reu nº 6.000, das 08:00 ás 11:30 horas e das 13:00 ás 16:00 horas.</w:t>
      </w:r>
    </w:p>
    <w:p w:rsidR="00396188" w:rsidRDefault="00396188" w:rsidP="00396188">
      <w:pPr>
        <w:spacing w:line="360" w:lineRule="auto"/>
        <w:ind w:firstLine="1418"/>
        <w:jc w:val="both"/>
      </w:pPr>
    </w:p>
    <w:p w:rsidR="00396188" w:rsidRDefault="00396188" w:rsidP="00396188">
      <w:pPr>
        <w:spacing w:line="360" w:lineRule="auto"/>
        <w:jc w:val="both"/>
        <w:rPr>
          <w:b/>
        </w:rPr>
      </w:pPr>
      <w:r>
        <w:rPr>
          <w:b/>
        </w:rPr>
        <w:t>2. DAS CONDIÇÕES DE PARTICIPAÇÃO:</w:t>
      </w:r>
    </w:p>
    <w:p w:rsidR="00396188" w:rsidRDefault="00396188" w:rsidP="00396188">
      <w:pPr>
        <w:spacing w:line="360" w:lineRule="auto"/>
        <w:jc w:val="both"/>
        <w:rPr>
          <w:b/>
        </w:rPr>
      </w:pPr>
    </w:p>
    <w:p w:rsidR="00396188" w:rsidRDefault="00396188" w:rsidP="00396188">
      <w:pPr>
        <w:spacing w:line="360" w:lineRule="auto"/>
        <w:jc w:val="both"/>
        <w:rPr>
          <w:b/>
        </w:rPr>
      </w:pPr>
      <w:r>
        <w:rPr>
          <w:b/>
        </w:rPr>
        <w:t>2.1.</w:t>
      </w:r>
      <w:r>
        <w:rPr>
          <w:b/>
        </w:rPr>
        <w:tab/>
        <w:t xml:space="preserve">       </w:t>
      </w:r>
      <w:r>
        <w:t>Poderão participar da presente licitação pessoas legalmente autorizadas a atuarem no ramo pertinente ao objeto desta licitação e que apresentarem a documentação solicitada no local, dia e horário informados no preâmbulo deste Edital.</w:t>
      </w:r>
    </w:p>
    <w:p w:rsidR="00396188" w:rsidRDefault="00396188" w:rsidP="00396188">
      <w:pPr>
        <w:spacing w:line="360" w:lineRule="auto"/>
        <w:jc w:val="both"/>
      </w:pPr>
      <w:r>
        <w:rPr>
          <w:b/>
        </w:rPr>
        <w:t>2.2.</w:t>
      </w:r>
      <w:r>
        <w:rPr>
          <w:b/>
        </w:rPr>
        <w:tab/>
        <w:t xml:space="preserve">  </w:t>
      </w:r>
      <w:r>
        <w:t xml:space="preserve">     Como condição para a participação neste certame, a licitante deverá apresentar, </w:t>
      </w:r>
      <w:r>
        <w:rPr>
          <w:szCs w:val="22"/>
        </w:rPr>
        <w:t>fora dos envelopes de habilitação e propostas, no momento do credenciamento</w:t>
      </w:r>
      <w:r>
        <w:t>:</w:t>
      </w:r>
    </w:p>
    <w:p w:rsidR="00396188" w:rsidRDefault="00396188" w:rsidP="00396188">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que é beneficiária da Lei Complementar nº 123/2006; e</w:t>
      </w:r>
    </w:p>
    <w:p w:rsidR="00396188" w:rsidRDefault="00396188" w:rsidP="00396188">
      <w:pPr>
        <w:tabs>
          <w:tab w:val="left" w:pos="1134"/>
        </w:tabs>
        <w:spacing w:line="360" w:lineRule="auto"/>
        <w:jc w:val="both"/>
        <w:rPr>
          <w:szCs w:val="22"/>
        </w:rPr>
      </w:pPr>
      <w:r>
        <w:rPr>
          <w:szCs w:val="22"/>
        </w:rPr>
        <w:tab/>
        <w:t xml:space="preserve">  b) </w:t>
      </w:r>
      <w:r>
        <w:t>declaração de que cumpre plenamente os requisitos de habilitação.</w:t>
      </w:r>
    </w:p>
    <w:p w:rsidR="00396188" w:rsidRDefault="00396188" w:rsidP="00396188">
      <w:pPr>
        <w:tabs>
          <w:tab w:val="left" w:pos="1134"/>
        </w:tabs>
        <w:spacing w:line="360" w:lineRule="auto"/>
        <w:jc w:val="both"/>
      </w:pPr>
      <w:r>
        <w:rPr>
          <w:b/>
        </w:rPr>
        <w:t xml:space="preserve">2.3. </w:t>
      </w:r>
      <w:r>
        <w:rPr>
          <w:b/>
        </w:rPr>
        <w:tab/>
      </w:r>
      <w:r>
        <w:t xml:space="preserve">Se a licitante não apresentar as declarações escritas, previstas no item 2.2, seu </w:t>
      </w:r>
    </w:p>
    <w:p w:rsidR="00396188" w:rsidRDefault="00396188" w:rsidP="00396188">
      <w:pPr>
        <w:tabs>
          <w:tab w:val="left" w:pos="1134"/>
        </w:tabs>
        <w:spacing w:line="360" w:lineRule="auto"/>
        <w:jc w:val="both"/>
        <w:rPr>
          <w:b/>
        </w:rPr>
      </w:pPr>
      <w:r>
        <w:t>Representante poderá fazê-las, de próprio punho, no momento do credenciamento.</w:t>
      </w:r>
    </w:p>
    <w:p w:rsidR="00396188" w:rsidRDefault="00396188" w:rsidP="00396188">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396188" w:rsidRDefault="00396188" w:rsidP="00396188">
      <w:pPr>
        <w:tabs>
          <w:tab w:val="left" w:pos="1134"/>
        </w:tabs>
        <w:spacing w:line="360" w:lineRule="auto"/>
        <w:jc w:val="both"/>
      </w:pPr>
      <w:r>
        <w:rPr>
          <w:b/>
        </w:rPr>
        <w:t>2.5.</w:t>
      </w:r>
      <w:r>
        <w:t xml:space="preserve"> </w:t>
      </w:r>
      <w:r>
        <w:tab/>
        <w:t>Não apresentadas as declarações, a licitante será impedida de participar da licitação.</w:t>
      </w:r>
    </w:p>
    <w:p w:rsidR="00396188" w:rsidRDefault="00396188" w:rsidP="00396188">
      <w:pPr>
        <w:tabs>
          <w:tab w:val="left" w:pos="1134"/>
        </w:tabs>
        <w:spacing w:line="360" w:lineRule="auto"/>
        <w:jc w:val="both"/>
      </w:pPr>
      <w:r>
        <w:rPr>
          <w:b/>
        </w:rPr>
        <w:lastRenderedPageBreak/>
        <w:t>2.6.</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396188" w:rsidRDefault="00396188" w:rsidP="00396188">
      <w:pPr>
        <w:spacing w:line="360" w:lineRule="auto"/>
        <w:ind w:firstLine="1418"/>
        <w:jc w:val="both"/>
      </w:pPr>
    </w:p>
    <w:p w:rsidR="00396188" w:rsidRDefault="00396188" w:rsidP="00396188">
      <w:pPr>
        <w:ind w:firstLine="1134"/>
        <w:jc w:val="both"/>
        <w:rPr>
          <w:b/>
        </w:rPr>
      </w:pPr>
      <w:r>
        <w:rPr>
          <w:b/>
        </w:rPr>
        <w:t>AO MUNICÍPIO DE SANTO ANTÔNIO DAS MISSÕES-RS</w:t>
      </w:r>
    </w:p>
    <w:p w:rsidR="00396188" w:rsidRDefault="002D0B5B" w:rsidP="00396188">
      <w:pPr>
        <w:ind w:firstLine="1134"/>
        <w:jc w:val="both"/>
        <w:rPr>
          <w:b/>
        </w:rPr>
      </w:pPr>
      <w:r>
        <w:rPr>
          <w:b/>
        </w:rPr>
        <w:t>EDITAL DE PREGÃO Nº 016</w:t>
      </w:r>
      <w:r w:rsidR="00396188">
        <w:rPr>
          <w:b/>
        </w:rPr>
        <w:t xml:space="preserve">-2018  </w:t>
      </w:r>
    </w:p>
    <w:p w:rsidR="00396188" w:rsidRDefault="00396188" w:rsidP="00396188">
      <w:pPr>
        <w:ind w:firstLine="1134"/>
        <w:jc w:val="both"/>
        <w:rPr>
          <w:b/>
        </w:rPr>
      </w:pPr>
      <w:r>
        <w:rPr>
          <w:b/>
        </w:rPr>
        <w:t>MODALIDADE: PREGÃO PRESENCIAL</w:t>
      </w:r>
    </w:p>
    <w:p w:rsidR="00396188" w:rsidRDefault="00396188" w:rsidP="00396188">
      <w:pPr>
        <w:ind w:firstLine="1134"/>
        <w:jc w:val="both"/>
        <w:rPr>
          <w:b/>
        </w:rPr>
      </w:pPr>
      <w:r>
        <w:rPr>
          <w:b/>
        </w:rPr>
        <w:t xml:space="preserve">ENVELOPE Nº 01 - PROPOSTA </w:t>
      </w:r>
    </w:p>
    <w:p w:rsidR="00396188" w:rsidRDefault="00396188" w:rsidP="00396188">
      <w:pPr>
        <w:ind w:firstLine="1134"/>
        <w:jc w:val="both"/>
        <w:rPr>
          <w:b/>
        </w:rPr>
      </w:pPr>
      <w:r>
        <w:rPr>
          <w:b/>
        </w:rPr>
        <w:t>PROPONENTE (NOME COMPLETO)</w:t>
      </w:r>
    </w:p>
    <w:p w:rsidR="00396188" w:rsidRDefault="00396188" w:rsidP="00396188">
      <w:pPr>
        <w:ind w:firstLine="1134"/>
        <w:jc w:val="both"/>
        <w:rPr>
          <w:b/>
        </w:rPr>
      </w:pPr>
      <w:r>
        <w:rPr>
          <w:b/>
        </w:rPr>
        <w:t>-----------------------------------------------------------------</w:t>
      </w:r>
    </w:p>
    <w:p w:rsidR="00396188" w:rsidRDefault="00396188" w:rsidP="00396188">
      <w:pPr>
        <w:ind w:firstLine="1134"/>
        <w:jc w:val="both"/>
        <w:rPr>
          <w:b/>
        </w:rPr>
      </w:pPr>
      <w:r>
        <w:rPr>
          <w:b/>
        </w:rPr>
        <w:t>AO MUNICÍPIO DE SANTO ANTÔNIO DAS MISSÕES-RS</w:t>
      </w:r>
    </w:p>
    <w:p w:rsidR="00396188" w:rsidRDefault="002D0B5B" w:rsidP="00396188">
      <w:pPr>
        <w:ind w:firstLine="1134"/>
        <w:jc w:val="both"/>
        <w:rPr>
          <w:b/>
        </w:rPr>
      </w:pPr>
      <w:r>
        <w:rPr>
          <w:b/>
        </w:rPr>
        <w:t>EDITAL DE PREGÃO Nº 016</w:t>
      </w:r>
      <w:r w:rsidR="00396188">
        <w:rPr>
          <w:b/>
        </w:rPr>
        <w:t>-2018</w:t>
      </w:r>
    </w:p>
    <w:p w:rsidR="00396188" w:rsidRDefault="00396188" w:rsidP="00396188">
      <w:pPr>
        <w:ind w:firstLine="1134"/>
        <w:jc w:val="both"/>
        <w:rPr>
          <w:b/>
        </w:rPr>
      </w:pPr>
      <w:r>
        <w:rPr>
          <w:b/>
        </w:rPr>
        <w:t>MODALIDADE: PREGÃO PRESENCIAL</w:t>
      </w:r>
    </w:p>
    <w:p w:rsidR="00396188" w:rsidRDefault="00396188" w:rsidP="00396188">
      <w:pPr>
        <w:ind w:firstLine="1134"/>
        <w:jc w:val="both"/>
        <w:rPr>
          <w:b/>
        </w:rPr>
      </w:pPr>
      <w:r>
        <w:rPr>
          <w:b/>
        </w:rPr>
        <w:t>ENVELOPE Nº 02 - DOCUMENTAÇÃO</w:t>
      </w:r>
    </w:p>
    <w:p w:rsidR="00396188" w:rsidRDefault="00396188" w:rsidP="00396188">
      <w:pPr>
        <w:ind w:firstLine="1134"/>
        <w:jc w:val="both"/>
        <w:rPr>
          <w:b/>
        </w:rPr>
      </w:pPr>
      <w:r>
        <w:rPr>
          <w:b/>
        </w:rPr>
        <w:t>PROPONENTE (NOME COMPLETO)</w:t>
      </w:r>
    </w:p>
    <w:p w:rsidR="00396188" w:rsidRDefault="00396188" w:rsidP="00396188">
      <w:pPr>
        <w:spacing w:line="360" w:lineRule="auto"/>
        <w:jc w:val="both"/>
      </w:pPr>
    </w:p>
    <w:p w:rsidR="00396188" w:rsidRDefault="00396188" w:rsidP="00396188">
      <w:pPr>
        <w:spacing w:line="360" w:lineRule="auto"/>
        <w:jc w:val="both"/>
        <w:rPr>
          <w:b/>
        </w:rPr>
      </w:pPr>
      <w:r>
        <w:rPr>
          <w:b/>
        </w:rPr>
        <w:t>3. DA REPRESENTAÇÃO E DO CREDENCIAMENTO:</w:t>
      </w:r>
    </w:p>
    <w:p w:rsidR="00396188" w:rsidRDefault="00396188" w:rsidP="00396188">
      <w:pPr>
        <w:spacing w:line="360" w:lineRule="auto"/>
        <w:jc w:val="both"/>
        <w:rPr>
          <w:b/>
        </w:rPr>
      </w:pPr>
    </w:p>
    <w:p w:rsidR="00396188" w:rsidRDefault="00396188" w:rsidP="00396188">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396188" w:rsidRDefault="00396188" w:rsidP="00396188">
      <w:pPr>
        <w:tabs>
          <w:tab w:val="left" w:pos="1134"/>
        </w:tabs>
        <w:spacing w:line="360" w:lineRule="auto"/>
        <w:jc w:val="both"/>
      </w:pPr>
      <w:r>
        <w:rPr>
          <w:b/>
        </w:rPr>
        <w:t>3.1.1.</w:t>
      </w:r>
      <w:r>
        <w:rPr>
          <w:b/>
        </w:rPr>
        <w:tab/>
      </w:r>
      <w:r>
        <w:t>A identificação será realizada, exclusivamente, através da apresentação de documento de identidade.</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 xml:space="preserve">3.3. </w:t>
      </w:r>
      <w:r>
        <w:rPr>
          <w:b/>
        </w:rPr>
        <w:tab/>
      </w:r>
      <w:r>
        <w:t>O credenciamento será efetuado da seguinte forma:</w:t>
      </w:r>
    </w:p>
    <w:p w:rsidR="00396188" w:rsidRDefault="00396188" w:rsidP="00396188">
      <w:pPr>
        <w:tabs>
          <w:tab w:val="left" w:pos="1134"/>
        </w:tabs>
        <w:spacing w:line="360" w:lineRule="auto"/>
        <w:jc w:val="both"/>
      </w:pPr>
      <w:r>
        <w:rPr>
          <w:b/>
        </w:rPr>
        <w:tab/>
        <w:t xml:space="preserve">a) </w:t>
      </w:r>
      <w:r>
        <w:t>se representada diretamente, por meio de dirigente, proprietário, sócio ou assemelhado, deverá apresentar:</w:t>
      </w:r>
    </w:p>
    <w:p w:rsidR="00396188" w:rsidRDefault="00396188" w:rsidP="00396188">
      <w:pPr>
        <w:tabs>
          <w:tab w:val="left" w:pos="1134"/>
        </w:tabs>
        <w:spacing w:line="360" w:lineRule="auto"/>
        <w:jc w:val="both"/>
      </w:pPr>
      <w:r>
        <w:rPr>
          <w:b/>
        </w:rPr>
        <w:tab/>
        <w:t xml:space="preserve">a.1) </w:t>
      </w:r>
      <w:r>
        <w:t>cópia do respectivo Estatuto ou Contrato Social em vigor, devidamente registrado;</w:t>
      </w:r>
    </w:p>
    <w:p w:rsidR="00396188" w:rsidRDefault="00396188" w:rsidP="00396188">
      <w:pPr>
        <w:tabs>
          <w:tab w:val="left" w:pos="1134"/>
        </w:tabs>
        <w:spacing w:line="360" w:lineRule="auto"/>
        <w:jc w:val="both"/>
      </w:pPr>
      <w:r>
        <w:rPr>
          <w:b/>
        </w:rPr>
        <w:tab/>
        <w:t xml:space="preserve">a.2) </w:t>
      </w:r>
      <w:r>
        <w:t>documento de eleição de seus administradores, em se tratando de sociedade comercial ou de sociedade por ações;</w:t>
      </w:r>
    </w:p>
    <w:p w:rsidR="00396188" w:rsidRDefault="00396188" w:rsidP="00396188">
      <w:pPr>
        <w:tabs>
          <w:tab w:val="left" w:pos="1134"/>
        </w:tabs>
        <w:spacing w:line="360" w:lineRule="auto"/>
        <w:jc w:val="both"/>
      </w:pPr>
      <w:r>
        <w:rPr>
          <w:b/>
        </w:rPr>
        <w:lastRenderedPageBreak/>
        <w:tab/>
        <w:t>a.3)</w:t>
      </w:r>
      <w:r>
        <w:t xml:space="preserve"> inscrição do ato constitutivo, acompanhado de prova de diretoria em exercício, no caso de sociedade civil;</w:t>
      </w:r>
    </w:p>
    <w:p w:rsidR="00396188" w:rsidRDefault="00396188" w:rsidP="00396188">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396188" w:rsidRDefault="00396188" w:rsidP="00396188">
      <w:pPr>
        <w:tabs>
          <w:tab w:val="left" w:pos="1134"/>
        </w:tabs>
        <w:spacing w:line="360" w:lineRule="auto"/>
        <w:jc w:val="both"/>
      </w:pPr>
      <w:r>
        <w:rPr>
          <w:b/>
        </w:rPr>
        <w:tab/>
        <w:t>a.5)</w:t>
      </w:r>
      <w:r>
        <w:t xml:space="preserve"> registro comercial, se empresa individual.</w:t>
      </w:r>
    </w:p>
    <w:p w:rsidR="00396188" w:rsidRDefault="00396188" w:rsidP="00396188">
      <w:pPr>
        <w:tabs>
          <w:tab w:val="left" w:pos="1134"/>
        </w:tabs>
        <w:spacing w:line="360" w:lineRule="auto"/>
        <w:jc w:val="both"/>
      </w:pPr>
      <w:r>
        <w:rPr>
          <w:b/>
        </w:rPr>
        <w:tab/>
        <w:t xml:space="preserve">b) </w:t>
      </w:r>
      <w:r>
        <w:t>se representada por procurador, deverá apresentar:</w:t>
      </w:r>
    </w:p>
    <w:p w:rsidR="00396188" w:rsidRDefault="00396188" w:rsidP="00396188">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396188" w:rsidRDefault="00396188" w:rsidP="00396188">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396188" w:rsidRDefault="00396188" w:rsidP="00396188">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396188" w:rsidRDefault="00396188" w:rsidP="00396188">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396188" w:rsidRDefault="00396188" w:rsidP="00396188">
      <w:pPr>
        <w:tabs>
          <w:tab w:val="left" w:pos="1134"/>
        </w:tabs>
        <w:spacing w:line="360" w:lineRule="auto"/>
        <w:jc w:val="both"/>
        <w:rPr>
          <w:b/>
        </w:rPr>
      </w:pPr>
      <w:r>
        <w:rPr>
          <w:b/>
        </w:rPr>
        <w:tab/>
      </w:r>
    </w:p>
    <w:p w:rsidR="00396188" w:rsidRDefault="00396188" w:rsidP="00396188">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396188" w:rsidRDefault="00396188" w:rsidP="00396188">
      <w:pPr>
        <w:tabs>
          <w:tab w:val="left" w:pos="1134"/>
        </w:tabs>
        <w:spacing w:line="360" w:lineRule="auto"/>
        <w:jc w:val="both"/>
      </w:pPr>
    </w:p>
    <w:p w:rsidR="00396188" w:rsidRDefault="00396188" w:rsidP="00396188">
      <w:pPr>
        <w:spacing w:line="360" w:lineRule="auto"/>
        <w:jc w:val="both"/>
        <w:rPr>
          <w:b/>
        </w:rPr>
      </w:pPr>
      <w:r>
        <w:rPr>
          <w:b/>
        </w:rPr>
        <w:t>4. DO RECEBIMENTO E ABERTURA DOS ENVELOPES:</w:t>
      </w:r>
    </w:p>
    <w:p w:rsidR="00396188" w:rsidRDefault="00396188" w:rsidP="00396188">
      <w:pPr>
        <w:spacing w:line="360" w:lineRule="auto"/>
        <w:jc w:val="both"/>
        <w:rPr>
          <w:b/>
        </w:rPr>
      </w:pPr>
    </w:p>
    <w:p w:rsidR="00396188" w:rsidRDefault="00396188" w:rsidP="00396188">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396188" w:rsidRDefault="00396188" w:rsidP="00396188">
      <w:pPr>
        <w:tabs>
          <w:tab w:val="left" w:pos="1134"/>
        </w:tabs>
        <w:spacing w:line="360" w:lineRule="auto"/>
        <w:jc w:val="both"/>
        <w:rPr>
          <w:b/>
        </w:rPr>
      </w:pPr>
    </w:p>
    <w:p w:rsidR="00396188" w:rsidRDefault="00396188" w:rsidP="00396188">
      <w:pPr>
        <w:spacing w:line="360" w:lineRule="auto"/>
        <w:jc w:val="both"/>
        <w:rPr>
          <w:b/>
        </w:rPr>
      </w:pPr>
      <w:r>
        <w:rPr>
          <w:b/>
        </w:rPr>
        <w:t>5. DA PROPOSTA DE PREÇO:</w:t>
      </w:r>
    </w:p>
    <w:p w:rsidR="00396188" w:rsidRDefault="00396188" w:rsidP="00396188">
      <w:pPr>
        <w:spacing w:line="360" w:lineRule="auto"/>
        <w:jc w:val="both"/>
        <w:rPr>
          <w:b/>
        </w:rPr>
      </w:pPr>
    </w:p>
    <w:p w:rsidR="00396188" w:rsidRDefault="00396188" w:rsidP="00396188">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396188" w:rsidRDefault="00396188" w:rsidP="00396188">
      <w:pPr>
        <w:tabs>
          <w:tab w:val="left" w:pos="1134"/>
        </w:tabs>
        <w:spacing w:line="360" w:lineRule="auto"/>
        <w:jc w:val="both"/>
      </w:pPr>
      <w:r>
        <w:rPr>
          <w:b/>
        </w:rPr>
        <w:tab/>
        <w:t xml:space="preserve">a) </w:t>
      </w:r>
      <w:r>
        <w:t>razão social da empresa;</w:t>
      </w:r>
    </w:p>
    <w:p w:rsidR="00396188" w:rsidRDefault="00396188" w:rsidP="00396188">
      <w:pPr>
        <w:tabs>
          <w:tab w:val="left" w:pos="1134"/>
        </w:tabs>
        <w:spacing w:line="360" w:lineRule="auto"/>
        <w:jc w:val="both"/>
      </w:pPr>
      <w:r>
        <w:rPr>
          <w:b/>
        </w:rPr>
        <w:tab/>
        <w:t xml:space="preserve">b) </w:t>
      </w:r>
      <w:r>
        <w:t>descrição completa do produto ofertado, modelo, referências e demais dados técnicos;</w:t>
      </w:r>
    </w:p>
    <w:p w:rsidR="00396188" w:rsidRDefault="00396188" w:rsidP="00396188">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396188" w:rsidRDefault="00396188" w:rsidP="00396188">
      <w:pPr>
        <w:spacing w:line="360" w:lineRule="auto"/>
        <w:ind w:firstLine="1418"/>
        <w:jc w:val="both"/>
        <w:rPr>
          <w:b/>
        </w:rPr>
      </w:pPr>
    </w:p>
    <w:p w:rsidR="00396188" w:rsidRDefault="00396188" w:rsidP="00396188">
      <w:pPr>
        <w:spacing w:line="360" w:lineRule="auto"/>
        <w:jc w:val="both"/>
        <w:rPr>
          <w:b/>
        </w:rPr>
      </w:pPr>
      <w:r>
        <w:rPr>
          <w:b/>
        </w:rPr>
        <w:t>6. DO JULGAMENTO DAS PROPOSTAS:</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396188" w:rsidRDefault="00396188" w:rsidP="00396188">
      <w:pPr>
        <w:tabs>
          <w:tab w:val="left" w:pos="1134"/>
        </w:tabs>
        <w:spacing w:line="360" w:lineRule="auto"/>
        <w:jc w:val="both"/>
      </w:pPr>
      <w:r>
        <w:rPr>
          <w:b/>
        </w:rPr>
        <w:lastRenderedPageBreak/>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396188" w:rsidRDefault="00396188" w:rsidP="00396188">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396188" w:rsidRDefault="00396188" w:rsidP="00396188">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396188" w:rsidRDefault="00396188" w:rsidP="00396188">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396188" w:rsidRDefault="00396188" w:rsidP="00396188">
      <w:pPr>
        <w:tabs>
          <w:tab w:val="left" w:pos="1134"/>
        </w:tabs>
        <w:spacing w:line="360" w:lineRule="auto"/>
        <w:jc w:val="both"/>
      </w:pPr>
      <w:r>
        <w:rPr>
          <w:b/>
        </w:rPr>
        <w:t>6.5.1.</w:t>
      </w:r>
      <w:r>
        <w:rPr>
          <w:b/>
        </w:rPr>
        <w:tab/>
      </w:r>
      <w:r>
        <w:t>Dada a palavra a licitante, esta disporá de 01 minuto, para apresentar nova proposta.</w:t>
      </w:r>
    </w:p>
    <w:p w:rsidR="00396188" w:rsidRDefault="00396188" w:rsidP="00396188">
      <w:pPr>
        <w:tabs>
          <w:tab w:val="left" w:pos="1134"/>
        </w:tabs>
        <w:spacing w:line="360" w:lineRule="auto"/>
        <w:jc w:val="both"/>
      </w:pPr>
      <w:r>
        <w:rPr>
          <w:b/>
        </w:rPr>
        <w:t xml:space="preserve">6.6. </w:t>
      </w:r>
      <w:r>
        <w:rPr>
          <w:b/>
        </w:rPr>
        <w:tab/>
      </w:r>
      <w:r>
        <w:t>É vedada a oferta de lance com vista ao empate.</w:t>
      </w:r>
    </w:p>
    <w:p w:rsidR="00396188" w:rsidRDefault="00396188" w:rsidP="00396188">
      <w:pPr>
        <w:tabs>
          <w:tab w:val="left" w:pos="1134"/>
        </w:tabs>
        <w:spacing w:line="360" w:lineRule="auto"/>
        <w:jc w:val="both"/>
      </w:pPr>
      <w:r>
        <w:rPr>
          <w:b/>
        </w:rPr>
        <w:t>6.6.1.</w:t>
      </w:r>
      <w:r>
        <w:rPr>
          <w:b/>
        </w:rPr>
        <w:tab/>
      </w:r>
      <w:r>
        <w:t xml:space="preserve">A diferença entre cada lance </w:t>
      </w:r>
      <w:r w:rsidR="002D0B5B">
        <w:t>não poderá ser inferior a R$ - 1,00 ( um real</w:t>
      </w:r>
      <w:r>
        <w:t xml:space="preserve"> ).</w:t>
      </w:r>
    </w:p>
    <w:p w:rsidR="00396188" w:rsidRDefault="00396188" w:rsidP="00396188">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396188" w:rsidRDefault="00396188" w:rsidP="00396188">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396188" w:rsidRDefault="00396188" w:rsidP="00396188">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396188" w:rsidRDefault="00396188" w:rsidP="00396188">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396188" w:rsidRDefault="00396188" w:rsidP="00396188">
      <w:pPr>
        <w:tabs>
          <w:tab w:val="left" w:pos="1134"/>
        </w:tabs>
        <w:spacing w:line="360" w:lineRule="auto"/>
        <w:jc w:val="both"/>
      </w:pPr>
      <w:r>
        <w:rPr>
          <w:b/>
        </w:rPr>
        <w:t xml:space="preserve">6.11. </w:t>
      </w:r>
      <w:r>
        <w:rPr>
          <w:b/>
        </w:rPr>
        <w:tab/>
      </w:r>
      <w:r>
        <w:t xml:space="preserve">Encerrada a etapa competitiva e ordenadas as ofertas, de acordo com o menor preço apresentado, o pregoeiro verificará a aceitabilidade da proposta de valor </w:t>
      </w:r>
      <w:r>
        <w:lastRenderedPageBreak/>
        <w:t>mais baixo, comparando-a com os valores consignados em planilha de custos, decidindo motivadamente a respeito.</w:t>
      </w:r>
    </w:p>
    <w:p w:rsidR="00396188" w:rsidRDefault="00396188" w:rsidP="00396188">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396188" w:rsidRDefault="00396188" w:rsidP="00396188">
      <w:pPr>
        <w:tabs>
          <w:tab w:val="left" w:pos="1134"/>
        </w:tabs>
        <w:spacing w:line="360" w:lineRule="auto"/>
        <w:jc w:val="both"/>
      </w:pPr>
      <w:r>
        <w:rPr>
          <w:b/>
        </w:rPr>
        <w:t xml:space="preserve">6.13. </w:t>
      </w:r>
      <w:r>
        <w:rPr>
          <w:b/>
        </w:rPr>
        <w:tab/>
      </w:r>
      <w:r>
        <w:t>Serão desclassificadas as propostas que:</w:t>
      </w:r>
    </w:p>
    <w:p w:rsidR="00396188" w:rsidRDefault="00396188" w:rsidP="00396188">
      <w:pPr>
        <w:tabs>
          <w:tab w:val="left" w:pos="1134"/>
        </w:tabs>
        <w:spacing w:line="360" w:lineRule="auto"/>
        <w:jc w:val="both"/>
      </w:pPr>
      <w:r>
        <w:rPr>
          <w:b/>
        </w:rPr>
        <w:tab/>
        <w:t xml:space="preserve">a) </w:t>
      </w:r>
      <w:r>
        <w:t>não atenderem às exigências contidas no objeto desta licitação;</w:t>
      </w:r>
    </w:p>
    <w:p w:rsidR="00396188" w:rsidRDefault="00396188" w:rsidP="00396188">
      <w:pPr>
        <w:tabs>
          <w:tab w:val="left" w:pos="1134"/>
        </w:tabs>
        <w:spacing w:line="360" w:lineRule="auto"/>
        <w:jc w:val="both"/>
      </w:pPr>
      <w:r>
        <w:rPr>
          <w:b/>
        </w:rPr>
        <w:tab/>
        <w:t>b)</w:t>
      </w:r>
      <w:r>
        <w:t xml:space="preserve"> forem omissas em pontos essenciais, de modo a ensejar dúvidas;</w:t>
      </w:r>
    </w:p>
    <w:p w:rsidR="00396188" w:rsidRDefault="00396188" w:rsidP="00396188">
      <w:pPr>
        <w:tabs>
          <w:tab w:val="left" w:pos="1134"/>
        </w:tabs>
        <w:spacing w:line="360" w:lineRule="auto"/>
        <w:jc w:val="both"/>
      </w:pPr>
      <w:r>
        <w:rPr>
          <w:b/>
        </w:rPr>
        <w:tab/>
        <w:t>c)</w:t>
      </w:r>
      <w:r>
        <w:t xml:space="preserve"> afrontem qualquer dispositivo legal vigente, bem como as que não atenderem aos requisitos do item 5;</w:t>
      </w:r>
    </w:p>
    <w:p w:rsidR="00396188" w:rsidRDefault="00396188" w:rsidP="00396188">
      <w:pPr>
        <w:tabs>
          <w:tab w:val="left" w:pos="1134"/>
        </w:tabs>
        <w:spacing w:line="360" w:lineRule="auto"/>
        <w:jc w:val="both"/>
      </w:pPr>
      <w:r>
        <w:rPr>
          <w:b/>
        </w:rPr>
        <w:tab/>
        <w:t xml:space="preserve">b) </w:t>
      </w:r>
      <w:r>
        <w:t>contiverem opções de preços alternativos ou que apresentarem preços manifestamente inexequíveis.</w:t>
      </w:r>
    </w:p>
    <w:p w:rsidR="00396188" w:rsidRDefault="00396188" w:rsidP="00396188">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396188" w:rsidRDefault="00396188" w:rsidP="00396188">
      <w:pPr>
        <w:tabs>
          <w:tab w:val="left" w:pos="1134"/>
        </w:tabs>
        <w:spacing w:line="360" w:lineRule="auto"/>
        <w:jc w:val="both"/>
      </w:pPr>
      <w:r>
        <w:rPr>
          <w:b/>
        </w:rPr>
        <w:t xml:space="preserve">6.14. </w:t>
      </w:r>
      <w:r>
        <w:rPr>
          <w:b/>
        </w:rPr>
        <w:tab/>
      </w:r>
      <w:r>
        <w:t>Não serão consideradas, para julgamento das propostas, vantagens não previstas no edital.</w:t>
      </w:r>
    </w:p>
    <w:p w:rsidR="00396188" w:rsidRDefault="00396188" w:rsidP="00396188">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396188" w:rsidRDefault="00396188" w:rsidP="00396188">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396188" w:rsidRDefault="00396188" w:rsidP="00396188">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396188" w:rsidRDefault="00396188" w:rsidP="00396188">
      <w:pPr>
        <w:tabs>
          <w:tab w:val="left" w:pos="1134"/>
        </w:tabs>
        <w:spacing w:line="360" w:lineRule="auto"/>
        <w:jc w:val="both"/>
      </w:pPr>
    </w:p>
    <w:p w:rsidR="00396188" w:rsidRDefault="00396188" w:rsidP="00396188">
      <w:pPr>
        <w:spacing w:line="360" w:lineRule="auto"/>
        <w:jc w:val="both"/>
        <w:rPr>
          <w:b/>
        </w:rPr>
      </w:pPr>
      <w:r>
        <w:rPr>
          <w:b/>
        </w:rPr>
        <w:t>7. DA HABILITAÇÃO</w:t>
      </w:r>
      <w:r>
        <w:rPr>
          <w:rStyle w:val="Refdenotaderodap"/>
          <w:b/>
        </w:rPr>
        <w:footnoteReference w:id="2"/>
      </w:r>
      <w:r>
        <w:rPr>
          <w:b/>
        </w:rPr>
        <w:t>:</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lastRenderedPageBreak/>
        <w:t xml:space="preserve">7.1. </w:t>
      </w:r>
      <w:r>
        <w:rPr>
          <w:b/>
        </w:rPr>
        <w:tab/>
      </w:r>
      <w:r>
        <w:t>Para fins de habilitação neste pregão, a licitante deverá apresentar, dentro do ENVELOPE Nº 02, os seguintes documentos:</w:t>
      </w:r>
    </w:p>
    <w:p w:rsidR="00396188" w:rsidRDefault="00396188" w:rsidP="00396188">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rPr>
          <w:b/>
        </w:rPr>
      </w:pPr>
      <w:r>
        <w:rPr>
          <w:b/>
        </w:rPr>
        <w:t>7.1.2.</w:t>
      </w:r>
      <w:r>
        <w:rPr>
          <w:b/>
        </w:rPr>
        <w:tab/>
        <w:t>HABILITAÇÃO JURÍDICA:</w:t>
      </w:r>
    </w:p>
    <w:p w:rsidR="00396188" w:rsidRDefault="00396188" w:rsidP="00396188">
      <w:pPr>
        <w:tabs>
          <w:tab w:val="left" w:pos="1134"/>
        </w:tabs>
        <w:spacing w:line="360" w:lineRule="auto"/>
        <w:jc w:val="both"/>
      </w:pPr>
      <w:r>
        <w:rPr>
          <w:b/>
        </w:rPr>
        <w:tab/>
        <w:t>a)</w:t>
      </w:r>
      <w:r>
        <w:t xml:space="preserve"> registro comercial, no caso de empresa individual;</w:t>
      </w:r>
    </w:p>
    <w:p w:rsidR="00396188" w:rsidRDefault="00396188" w:rsidP="00396188">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396188" w:rsidRDefault="00396188" w:rsidP="00396188">
      <w:pPr>
        <w:tabs>
          <w:tab w:val="left" w:pos="1134"/>
        </w:tabs>
        <w:spacing w:line="360" w:lineRule="auto"/>
        <w:jc w:val="both"/>
      </w:pPr>
      <w:r>
        <w:rPr>
          <w:b/>
        </w:rPr>
        <w:tab/>
        <w:t>c)</w:t>
      </w:r>
      <w:r>
        <w:t xml:space="preserve"> prova de inscrição no Cadastro Nacional de Pessoa Jurídica (CNPJ/MF);</w:t>
      </w:r>
    </w:p>
    <w:p w:rsidR="00396188" w:rsidRDefault="00396188" w:rsidP="00396188">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396188" w:rsidRDefault="00396188" w:rsidP="00396188">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rPr>
          <w:b/>
        </w:rPr>
      </w:pPr>
      <w:r>
        <w:rPr>
          <w:b/>
        </w:rPr>
        <w:t xml:space="preserve">7.1.3 </w:t>
      </w:r>
      <w:r>
        <w:rPr>
          <w:b/>
        </w:rPr>
        <w:tab/>
        <w:t>REGULARIDADE FISCAL:</w:t>
      </w:r>
    </w:p>
    <w:p w:rsidR="00396188" w:rsidRDefault="00396188" w:rsidP="00396188">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3"/>
      </w:r>
      <w:r>
        <w:t>;</w:t>
      </w:r>
    </w:p>
    <w:p w:rsidR="00396188" w:rsidRDefault="00396188" w:rsidP="00396188">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396188" w:rsidRDefault="00396188" w:rsidP="00396188">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396188" w:rsidRDefault="00396188" w:rsidP="00396188">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396188" w:rsidRDefault="00396188" w:rsidP="00396188">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396188" w:rsidRDefault="00396188" w:rsidP="00396188">
      <w:pPr>
        <w:tabs>
          <w:tab w:val="left" w:pos="1134"/>
        </w:tabs>
        <w:spacing w:line="360" w:lineRule="auto"/>
        <w:jc w:val="both"/>
      </w:pPr>
      <w:r>
        <w:rPr>
          <w:b/>
        </w:rPr>
        <w:tab/>
        <w:t>f)</w:t>
      </w:r>
      <w:r>
        <w:t xml:space="preserve"> prova de regularidade (CRF) junto ao Fundo de Garantia por Tempo de Serviço (FGTS).</w:t>
      </w:r>
    </w:p>
    <w:p w:rsidR="00396188" w:rsidRDefault="00396188" w:rsidP="00396188">
      <w:pPr>
        <w:tabs>
          <w:tab w:val="left" w:pos="1134"/>
        </w:tabs>
        <w:spacing w:line="360" w:lineRule="auto"/>
        <w:jc w:val="both"/>
      </w:pPr>
    </w:p>
    <w:p w:rsidR="00396188" w:rsidRDefault="00396188" w:rsidP="0039618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396188" w:rsidRDefault="00396188" w:rsidP="00396188">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396188" w:rsidRDefault="00396188" w:rsidP="00396188">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396188" w:rsidRDefault="00396188" w:rsidP="00396188">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396188" w:rsidRDefault="00396188" w:rsidP="00396188">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396188" w:rsidRDefault="00396188" w:rsidP="00396188">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396188" w:rsidRDefault="00396188" w:rsidP="00396188">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396188" w:rsidRDefault="00396188" w:rsidP="00396188">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396188" w:rsidRDefault="00396188" w:rsidP="00396188">
      <w:pPr>
        <w:tabs>
          <w:tab w:val="left" w:pos="1134"/>
        </w:tabs>
        <w:spacing w:line="360" w:lineRule="auto"/>
        <w:jc w:val="both"/>
      </w:pPr>
      <w:r>
        <w:rPr>
          <w:b/>
        </w:rPr>
        <w:lastRenderedPageBreak/>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396188" w:rsidRDefault="00396188" w:rsidP="00396188">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396188" w:rsidRDefault="00396188" w:rsidP="00396188">
      <w:pPr>
        <w:tabs>
          <w:tab w:val="left" w:pos="1134"/>
        </w:tabs>
        <w:spacing w:line="360" w:lineRule="auto"/>
        <w:jc w:val="both"/>
      </w:pPr>
    </w:p>
    <w:p w:rsidR="00396188" w:rsidRDefault="00396188" w:rsidP="00396188">
      <w:pPr>
        <w:spacing w:line="360" w:lineRule="auto"/>
        <w:jc w:val="both"/>
        <w:rPr>
          <w:b/>
        </w:rPr>
      </w:pPr>
      <w:r>
        <w:rPr>
          <w:b/>
        </w:rPr>
        <w:t>8. DA ADJUDICAÇÃO:</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396188" w:rsidRDefault="00396188" w:rsidP="00396188">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396188" w:rsidRDefault="00396188" w:rsidP="00396188">
      <w:pPr>
        <w:tabs>
          <w:tab w:val="left" w:pos="1134"/>
        </w:tabs>
        <w:spacing w:line="360" w:lineRule="auto"/>
        <w:jc w:val="both"/>
        <w:rPr>
          <w:b/>
          <w:sz w:val="10"/>
          <w:szCs w:val="10"/>
        </w:rPr>
      </w:pPr>
    </w:p>
    <w:p w:rsidR="00396188" w:rsidRDefault="00396188" w:rsidP="00396188">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396188" w:rsidRDefault="00396188" w:rsidP="00396188">
      <w:pPr>
        <w:spacing w:line="360" w:lineRule="auto"/>
        <w:jc w:val="both"/>
        <w:rPr>
          <w:b/>
          <w:sz w:val="10"/>
          <w:szCs w:val="10"/>
        </w:rPr>
      </w:pPr>
    </w:p>
    <w:p w:rsidR="00396188" w:rsidRDefault="00396188" w:rsidP="00396188">
      <w:pPr>
        <w:spacing w:line="360" w:lineRule="auto"/>
        <w:jc w:val="both"/>
        <w:rPr>
          <w:b/>
        </w:rPr>
      </w:pPr>
      <w:r>
        <w:rPr>
          <w:b/>
        </w:rPr>
        <w:t>9. DOS RECURSOS ADMINISTRATIVOS:</w:t>
      </w:r>
    </w:p>
    <w:p w:rsidR="00396188" w:rsidRDefault="00396188" w:rsidP="00396188">
      <w:pPr>
        <w:spacing w:line="360" w:lineRule="auto"/>
        <w:jc w:val="both"/>
        <w:rPr>
          <w:b/>
        </w:rPr>
      </w:pPr>
    </w:p>
    <w:p w:rsidR="00396188" w:rsidRDefault="00396188" w:rsidP="00396188">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396188" w:rsidRDefault="00396188" w:rsidP="00396188">
      <w:pPr>
        <w:tabs>
          <w:tab w:val="left" w:pos="1134"/>
        </w:tabs>
        <w:spacing w:line="360" w:lineRule="auto"/>
        <w:jc w:val="both"/>
      </w:pPr>
      <w:r>
        <w:rPr>
          <w:b/>
        </w:rPr>
        <w:t xml:space="preserve">9.2. </w:t>
      </w:r>
      <w:r>
        <w:rPr>
          <w:b/>
        </w:rPr>
        <w:tab/>
      </w:r>
      <w:r>
        <w:t xml:space="preserve">Constará na ata da sessão a síntese das razões de recurso apresentadas, bem como o registro de que todas as demais licitantes ficaram intimadas para, querendo, manifestarem-se sobre as razões do recurso no prazo de 03 (três) dias </w:t>
      </w:r>
      <w:r>
        <w:lastRenderedPageBreak/>
        <w:t>corridos, após o término do prazo da recorrente, proporcionando-se, a todas, vista imediata do processo.</w:t>
      </w:r>
    </w:p>
    <w:p w:rsidR="00396188" w:rsidRDefault="00396188" w:rsidP="00396188">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396188" w:rsidRDefault="00396188" w:rsidP="00396188">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396188" w:rsidRDefault="00396188" w:rsidP="00396188">
      <w:pPr>
        <w:spacing w:line="360" w:lineRule="auto"/>
        <w:ind w:firstLine="1418"/>
        <w:jc w:val="both"/>
        <w:rPr>
          <w:b/>
        </w:rPr>
      </w:pPr>
    </w:p>
    <w:p w:rsidR="00396188" w:rsidRDefault="00396188" w:rsidP="00396188">
      <w:pPr>
        <w:spacing w:line="360" w:lineRule="auto"/>
        <w:jc w:val="both"/>
        <w:rPr>
          <w:b/>
        </w:rPr>
      </w:pPr>
      <w:r>
        <w:rPr>
          <w:b/>
        </w:rPr>
        <w:t>10. DOS PRAZOS E DA GARANTIA:</w:t>
      </w:r>
      <w:r>
        <w:rPr>
          <w:rStyle w:val="Caracteresdenotaderodap"/>
          <w:spacing w:val="22"/>
        </w:rPr>
        <w:footnoteReference w:id="4"/>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5"/>
      </w:r>
    </w:p>
    <w:p w:rsidR="00396188" w:rsidRDefault="00396188" w:rsidP="00396188">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 xml:space="preserve">10.3 </w:t>
      </w:r>
      <w:r>
        <w:rPr>
          <w:b/>
        </w:rPr>
        <w:tab/>
      </w:r>
      <w:r>
        <w:t>O prazo de entrega dos produtos é de 05 ( cinco ) dias úteis, a contar da emissão da ordem de fornecimento.</w:t>
      </w:r>
    </w:p>
    <w:p w:rsidR="00396188" w:rsidRDefault="00396188" w:rsidP="00396188">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396188" w:rsidRDefault="00396188" w:rsidP="00396188">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396188" w:rsidRDefault="00396188" w:rsidP="00396188">
      <w:pPr>
        <w:spacing w:line="360" w:lineRule="auto"/>
        <w:jc w:val="both"/>
        <w:rPr>
          <w:b/>
        </w:rPr>
      </w:pPr>
    </w:p>
    <w:p w:rsidR="00396188" w:rsidRDefault="00396188" w:rsidP="00396188">
      <w:pPr>
        <w:spacing w:line="360" w:lineRule="auto"/>
        <w:jc w:val="both"/>
        <w:rPr>
          <w:b/>
        </w:rPr>
      </w:pPr>
      <w:r>
        <w:rPr>
          <w:b/>
        </w:rPr>
        <w:t>11. DO RECEBIMENTO:</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lastRenderedPageBreak/>
        <w:t xml:space="preserve">11.1. </w:t>
      </w:r>
      <w:r>
        <w:rPr>
          <w:b/>
        </w:rPr>
        <w:tab/>
      </w:r>
      <w:r>
        <w:t>Os materiais deverão ser entregues no Setor de Compras da Prefeitura Municipal de Santo Antônio das Missões-RS, sito na Avenida Prefeito José Nunes de Abreu, nº 6.000, no horário das 08:00 ás 11:00 horas e das 13:00 ás 16:00 horas.</w:t>
      </w:r>
    </w:p>
    <w:p w:rsidR="00396188" w:rsidRDefault="00396188" w:rsidP="00396188">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396188" w:rsidRDefault="00396188" w:rsidP="00396188">
      <w:pPr>
        <w:tabs>
          <w:tab w:val="left" w:pos="1134"/>
        </w:tabs>
        <w:spacing w:line="360" w:lineRule="auto"/>
        <w:jc w:val="both"/>
      </w:pPr>
      <w:r>
        <w:rPr>
          <w:b/>
        </w:rPr>
        <w:t>11.3.</w:t>
      </w:r>
      <w:r>
        <w:t xml:space="preserve"> </w:t>
      </w:r>
      <w:r>
        <w:tab/>
        <w:t>O material a ser entregue deverá ser adequadamente acondicionado, de forma a permitir a completa preservação do mesmo e sua segurança durante o transporte.</w:t>
      </w:r>
    </w:p>
    <w:p w:rsidR="00396188" w:rsidRDefault="00396188" w:rsidP="00396188">
      <w:pPr>
        <w:tabs>
          <w:tab w:val="left" w:pos="1134"/>
        </w:tabs>
        <w:spacing w:line="360" w:lineRule="auto"/>
        <w:jc w:val="both"/>
      </w:pPr>
      <w:r>
        <w:rPr>
          <w:b/>
        </w:rPr>
        <w:t>11.4.</w:t>
      </w:r>
      <w:r>
        <w:t xml:space="preserve"> </w:t>
      </w:r>
      <w:r>
        <w:tab/>
        <w:t>A nota fiscal/fatura deverá, obrigatoriamente, ser entregue junto com o seu objeto.</w:t>
      </w:r>
    </w:p>
    <w:p w:rsidR="00396188" w:rsidRDefault="00396188" w:rsidP="00396188">
      <w:pPr>
        <w:spacing w:line="360" w:lineRule="auto"/>
        <w:ind w:firstLine="1418"/>
        <w:jc w:val="both"/>
        <w:rPr>
          <w:b/>
        </w:rPr>
      </w:pPr>
    </w:p>
    <w:p w:rsidR="00396188" w:rsidRDefault="00396188" w:rsidP="00396188">
      <w:pPr>
        <w:spacing w:line="360" w:lineRule="auto"/>
        <w:jc w:val="both"/>
        <w:rPr>
          <w:b/>
        </w:rPr>
      </w:pPr>
      <w:r>
        <w:rPr>
          <w:b/>
        </w:rPr>
        <w:t>12. DO PAGAMENTO:</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396188" w:rsidRDefault="00396188" w:rsidP="00396188">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396188" w:rsidRDefault="00396188" w:rsidP="00396188">
      <w:pPr>
        <w:tabs>
          <w:tab w:val="left" w:pos="1134"/>
        </w:tabs>
        <w:spacing w:line="360" w:lineRule="auto"/>
        <w:jc w:val="both"/>
      </w:pPr>
      <w:r>
        <w:rPr>
          <w:b/>
        </w:rPr>
        <w:t xml:space="preserve">12.3. </w:t>
      </w:r>
      <w:r>
        <w:rPr>
          <w:b/>
        </w:rPr>
        <w:tab/>
      </w:r>
      <w:r>
        <w:t>O pagamento será efetuado no prazo de máximo de 30 dias da entrega total do material.</w:t>
      </w:r>
    </w:p>
    <w:p w:rsidR="00396188" w:rsidRDefault="00396188" w:rsidP="00396188">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rPr>
          <w:b/>
        </w:rPr>
      </w:pPr>
      <w:r>
        <w:rPr>
          <w:b/>
        </w:rPr>
        <w:t>13. DAS PENALIDADES:</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396188" w:rsidRDefault="00396188" w:rsidP="00396188">
      <w:pPr>
        <w:tabs>
          <w:tab w:val="left" w:pos="1134"/>
        </w:tabs>
        <w:spacing w:line="360" w:lineRule="auto"/>
        <w:jc w:val="both"/>
        <w:rPr>
          <w:i/>
        </w:rPr>
      </w:pPr>
      <w:r>
        <w:rPr>
          <w:b/>
        </w:rPr>
        <w:lastRenderedPageBreak/>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396188" w:rsidRDefault="00396188" w:rsidP="00396188">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396188" w:rsidRDefault="00396188" w:rsidP="00396188">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396188" w:rsidRDefault="00396188" w:rsidP="00396188">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396188" w:rsidRDefault="00396188" w:rsidP="00396188">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396188" w:rsidRDefault="00396188" w:rsidP="00396188">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396188" w:rsidRDefault="00396188" w:rsidP="00396188">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396188" w:rsidRDefault="00396188" w:rsidP="00396188">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396188" w:rsidRDefault="00396188" w:rsidP="00396188">
      <w:pPr>
        <w:tabs>
          <w:tab w:val="left" w:pos="1134"/>
        </w:tabs>
        <w:spacing w:line="360" w:lineRule="auto"/>
        <w:jc w:val="both"/>
      </w:pPr>
      <w:r>
        <w:rPr>
          <w:b/>
        </w:rPr>
        <w:t xml:space="preserve">13.2 </w:t>
      </w:r>
      <w:r>
        <w:rPr>
          <w:b/>
        </w:rPr>
        <w:tab/>
      </w:r>
      <w:r>
        <w:t>As penalidades serão registradas no cadastro da contratada, quando for o caso.</w:t>
      </w:r>
    </w:p>
    <w:p w:rsidR="00396188" w:rsidRDefault="00396188" w:rsidP="00396188">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rPr>
          <w:b/>
        </w:rPr>
      </w:pPr>
      <w:r>
        <w:rPr>
          <w:b/>
        </w:rPr>
        <w:t>14. DAS DISPOSIÇÕES GERAIS:</w:t>
      </w:r>
    </w:p>
    <w:p w:rsidR="00396188" w:rsidRDefault="00396188" w:rsidP="00396188">
      <w:pPr>
        <w:tabs>
          <w:tab w:val="left" w:pos="1134"/>
        </w:tabs>
        <w:spacing w:line="360" w:lineRule="auto"/>
        <w:jc w:val="both"/>
        <w:rPr>
          <w:b/>
        </w:rPr>
      </w:pPr>
    </w:p>
    <w:p w:rsidR="00396188" w:rsidRDefault="00396188" w:rsidP="00396188">
      <w:pPr>
        <w:tabs>
          <w:tab w:val="left" w:pos="1134"/>
        </w:tabs>
        <w:spacing w:line="360" w:lineRule="auto"/>
        <w:jc w:val="both"/>
      </w:pPr>
      <w:r>
        <w:rPr>
          <w:b/>
        </w:rPr>
        <w:lastRenderedPageBreak/>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396188" w:rsidRDefault="00396188" w:rsidP="00396188">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396188" w:rsidRDefault="00396188" w:rsidP="00396188">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396188" w:rsidRDefault="00396188" w:rsidP="00396188">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396188" w:rsidRDefault="00396188" w:rsidP="00396188">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396188" w:rsidRDefault="00396188" w:rsidP="00396188">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396188" w:rsidRDefault="00396188" w:rsidP="00396188">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396188" w:rsidRDefault="00396188" w:rsidP="00396188">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396188" w:rsidRDefault="00396188" w:rsidP="00396188">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396188" w:rsidRDefault="00396188" w:rsidP="00396188">
      <w:pPr>
        <w:tabs>
          <w:tab w:val="left" w:pos="1134"/>
        </w:tabs>
        <w:spacing w:line="360" w:lineRule="auto"/>
        <w:jc w:val="both"/>
      </w:pPr>
      <w:r>
        <w:rPr>
          <w:b/>
        </w:rPr>
        <w:lastRenderedPageBreak/>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396188" w:rsidRDefault="00396188" w:rsidP="00396188">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396188" w:rsidRDefault="00396188" w:rsidP="00396188">
      <w:pPr>
        <w:spacing w:line="360" w:lineRule="auto"/>
        <w:ind w:firstLine="1418"/>
        <w:jc w:val="both"/>
        <w:rPr>
          <w:b/>
          <w:i/>
          <w:spacing w:val="14"/>
        </w:rPr>
      </w:pPr>
      <w:r>
        <w:rPr>
          <w:spacing w:val="14"/>
        </w:rPr>
        <w:t xml:space="preserve">               </w:t>
      </w:r>
      <w:r w:rsidR="002D0B5B">
        <w:rPr>
          <w:spacing w:val="14"/>
        </w:rPr>
        <w:t xml:space="preserve">Santo Antônio das Missões-RS, </w:t>
      </w:r>
      <w:r w:rsidR="001378C7">
        <w:rPr>
          <w:spacing w:val="14"/>
        </w:rPr>
        <w:t>10 de agosto</w:t>
      </w:r>
      <w:r>
        <w:rPr>
          <w:spacing w:val="14"/>
        </w:rPr>
        <w:t xml:space="preserve"> de 2018.</w:t>
      </w:r>
      <w:r>
        <w:rPr>
          <w:b/>
          <w:i/>
          <w:spacing w:val="14"/>
        </w:rPr>
        <w:t xml:space="preserve">                       </w:t>
      </w:r>
    </w:p>
    <w:p w:rsidR="00396188" w:rsidRDefault="00396188" w:rsidP="00396188">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396188" w:rsidRDefault="00396188" w:rsidP="00396188">
      <w:pPr>
        <w:spacing w:line="360" w:lineRule="auto"/>
        <w:ind w:firstLine="1418"/>
        <w:jc w:val="both"/>
        <w:rPr>
          <w:spacing w:val="14"/>
        </w:rPr>
      </w:pPr>
    </w:p>
    <w:p w:rsidR="00396188" w:rsidRDefault="00396188" w:rsidP="00396188">
      <w:pPr>
        <w:spacing w:line="360" w:lineRule="auto"/>
        <w:ind w:firstLine="1418"/>
        <w:jc w:val="both"/>
        <w:rPr>
          <w:spacing w:val="14"/>
        </w:rPr>
      </w:pPr>
      <w:r>
        <w:rPr>
          <w:spacing w:val="14"/>
        </w:rPr>
        <w:t xml:space="preserve">                                                   Puranci Barcelos dos Santos</w:t>
      </w:r>
    </w:p>
    <w:p w:rsidR="00396188" w:rsidRDefault="00396188" w:rsidP="00396188">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396188" w:rsidTr="00396188">
        <w:tc>
          <w:tcPr>
            <w:tcW w:w="4221" w:type="dxa"/>
            <w:tcBorders>
              <w:top w:val="single" w:sz="8" w:space="0" w:color="000000"/>
              <w:left w:val="single" w:sz="8" w:space="0" w:color="000000"/>
              <w:bottom w:val="single" w:sz="8" w:space="0" w:color="000000"/>
              <w:right w:val="single" w:sz="8" w:space="0" w:color="000000"/>
            </w:tcBorders>
            <w:hideMark/>
          </w:tcPr>
          <w:p w:rsidR="00396188" w:rsidRDefault="00396188">
            <w:pPr>
              <w:snapToGrid w:val="0"/>
              <w:spacing w:line="360" w:lineRule="auto"/>
              <w:jc w:val="both"/>
            </w:pPr>
            <w:r>
              <w:t>Este edital foi devidamente examinado e aprovado por esta Assessoria Jurídica.</w:t>
            </w:r>
          </w:p>
          <w:p w:rsidR="00396188" w:rsidRDefault="00396188">
            <w:pPr>
              <w:spacing w:line="360" w:lineRule="auto"/>
              <w:jc w:val="both"/>
            </w:pPr>
            <w:r>
              <w:t>Em _____-_____-________</w:t>
            </w:r>
          </w:p>
          <w:p w:rsidR="00396188" w:rsidRDefault="00396188">
            <w:pPr>
              <w:spacing w:line="360" w:lineRule="auto"/>
              <w:jc w:val="both"/>
            </w:pPr>
            <w:r>
              <w:t xml:space="preserve">            ____________________</w:t>
            </w:r>
          </w:p>
          <w:p w:rsidR="00396188" w:rsidRDefault="00396188">
            <w:pPr>
              <w:spacing w:line="360" w:lineRule="auto"/>
              <w:jc w:val="both"/>
            </w:pPr>
            <w:r>
              <w:t xml:space="preserve">               Assessor(a) Jurídico(a)       </w:t>
            </w:r>
          </w:p>
        </w:tc>
      </w:tr>
    </w:tbl>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p w:rsidR="00396188" w:rsidRDefault="00396188" w:rsidP="00396188"/>
    <w:sectPr w:rsidR="00396188" w:rsidSect="00B355EC">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EB7" w:rsidRDefault="00461EB7" w:rsidP="00396188">
      <w:r>
        <w:separator/>
      </w:r>
    </w:p>
  </w:endnote>
  <w:endnote w:type="continuationSeparator" w:id="0">
    <w:p w:rsidR="00461EB7" w:rsidRDefault="00461EB7" w:rsidP="00396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EB7" w:rsidRDefault="00461EB7" w:rsidP="00396188">
      <w:r>
        <w:separator/>
      </w:r>
    </w:p>
  </w:footnote>
  <w:footnote w:type="continuationSeparator" w:id="0">
    <w:p w:rsidR="00461EB7" w:rsidRDefault="00461EB7" w:rsidP="00396188">
      <w:r>
        <w:continuationSeparator/>
      </w:r>
    </w:p>
  </w:footnote>
  <w:footnote w:id="1">
    <w:p w:rsidR="008C5BE4" w:rsidRDefault="008C5BE4" w:rsidP="00396188">
      <w:pPr>
        <w:pStyle w:val="Textodenotaderodap"/>
        <w:spacing w:before="120"/>
        <w:jc w:val="both"/>
        <w:rPr>
          <w:rFonts w:ascii="Arial" w:hAnsi="Arial" w:cs="Arial"/>
        </w:rPr>
      </w:pPr>
    </w:p>
  </w:footnote>
  <w:footnote w:id="2">
    <w:p w:rsidR="008C5BE4" w:rsidRDefault="008C5BE4" w:rsidP="00396188">
      <w:pPr>
        <w:pStyle w:val="Textodenotaderodap"/>
        <w:jc w:val="both"/>
        <w:rPr>
          <w:rFonts w:ascii="Arial" w:hAnsi="Arial" w:cs="Arial"/>
          <w:color w:val="000000"/>
        </w:rPr>
      </w:pPr>
    </w:p>
    <w:p w:rsidR="008C5BE4" w:rsidRDefault="008C5BE4" w:rsidP="00396188">
      <w:pPr>
        <w:pStyle w:val="Textodenotaderodap"/>
        <w:rPr>
          <w:rFonts w:ascii="Arial" w:hAnsi="Arial" w:cs="Arial"/>
        </w:rPr>
      </w:pPr>
    </w:p>
  </w:footnote>
  <w:footnote w:id="3">
    <w:p w:rsidR="008C5BE4" w:rsidRDefault="008C5BE4" w:rsidP="00396188">
      <w:pPr>
        <w:pStyle w:val="Textodenotaderodap"/>
        <w:spacing w:before="120"/>
        <w:jc w:val="both"/>
        <w:rPr>
          <w:rFonts w:ascii="Arial" w:hAnsi="Arial" w:cs="Arial"/>
        </w:rPr>
      </w:pPr>
    </w:p>
  </w:footnote>
  <w:footnote w:id="4">
    <w:p w:rsidR="008C5BE4" w:rsidRDefault="008C5BE4" w:rsidP="00396188">
      <w:pPr>
        <w:pStyle w:val="Textodenotaderodap"/>
        <w:spacing w:before="120"/>
        <w:jc w:val="both"/>
        <w:rPr>
          <w:rFonts w:ascii="Arial" w:hAnsi="Arial" w:cs="Arial"/>
        </w:rPr>
      </w:pPr>
    </w:p>
  </w:footnote>
  <w:footnote w:id="5">
    <w:p w:rsidR="008C5BE4" w:rsidRDefault="008C5BE4" w:rsidP="00396188">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188"/>
    <w:rsid w:val="001340AA"/>
    <w:rsid w:val="001378C7"/>
    <w:rsid w:val="00140CF2"/>
    <w:rsid w:val="001D5A23"/>
    <w:rsid w:val="002D0B5B"/>
    <w:rsid w:val="00396188"/>
    <w:rsid w:val="00461EB7"/>
    <w:rsid w:val="007A59C1"/>
    <w:rsid w:val="007E37A0"/>
    <w:rsid w:val="008C5BE4"/>
    <w:rsid w:val="00A82A0B"/>
    <w:rsid w:val="00B355EC"/>
    <w:rsid w:val="00D4461F"/>
    <w:rsid w:val="00E250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188"/>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39618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396188"/>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396188"/>
    <w:rPr>
      <w:color w:val="0000FF" w:themeColor="hyperlink"/>
      <w:u w:val="single"/>
    </w:rPr>
  </w:style>
  <w:style w:type="paragraph" w:styleId="Textodenotaderodap">
    <w:name w:val="footnote text"/>
    <w:basedOn w:val="Normal"/>
    <w:link w:val="TextodenotaderodapChar"/>
    <w:semiHidden/>
    <w:unhideWhenUsed/>
    <w:rsid w:val="00396188"/>
    <w:rPr>
      <w:rFonts w:ascii="Times New Roman" w:hAnsi="Times New Roman"/>
      <w:sz w:val="20"/>
    </w:rPr>
  </w:style>
  <w:style w:type="character" w:customStyle="1" w:styleId="TextodenotaderodapChar">
    <w:name w:val="Texto de nota de rodapé Char"/>
    <w:basedOn w:val="Fontepargpadro"/>
    <w:link w:val="Textodenotaderodap"/>
    <w:semiHidden/>
    <w:rsid w:val="00396188"/>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396188"/>
    <w:pPr>
      <w:spacing w:after="120"/>
    </w:pPr>
  </w:style>
  <w:style w:type="character" w:customStyle="1" w:styleId="CorpodetextoChar">
    <w:name w:val="Corpo de texto Char"/>
    <w:basedOn w:val="Fontepargpadro"/>
    <w:link w:val="Corpodetexto"/>
    <w:semiHidden/>
    <w:rsid w:val="00396188"/>
    <w:rPr>
      <w:rFonts w:ascii="Arial" w:eastAsia="Times New Roman" w:hAnsi="Arial" w:cs="Times New Roman"/>
      <w:szCs w:val="20"/>
    </w:rPr>
  </w:style>
  <w:style w:type="paragraph" w:styleId="Recuodecorpodetexto">
    <w:name w:val="Body Text Indent"/>
    <w:basedOn w:val="Normal"/>
    <w:link w:val="RecuodecorpodetextoChar"/>
    <w:semiHidden/>
    <w:unhideWhenUsed/>
    <w:rsid w:val="00396188"/>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396188"/>
    <w:rPr>
      <w:rFonts w:ascii="Arial" w:eastAsia="Times New Roman" w:hAnsi="Arial" w:cs="Times New Roman"/>
      <w:szCs w:val="20"/>
    </w:rPr>
  </w:style>
  <w:style w:type="paragraph" w:customStyle="1" w:styleId="Textoembloco1">
    <w:name w:val="Texto em bloco1"/>
    <w:basedOn w:val="Normal"/>
    <w:rsid w:val="00396188"/>
    <w:pPr>
      <w:ind w:left="4253" w:right="57" w:firstLine="1134"/>
      <w:jc w:val="both"/>
    </w:pPr>
    <w:rPr>
      <w:i/>
      <w:spacing w:val="14"/>
    </w:rPr>
  </w:style>
  <w:style w:type="character" w:styleId="Refdenotaderodap">
    <w:name w:val="footnote reference"/>
    <w:semiHidden/>
    <w:unhideWhenUsed/>
    <w:rsid w:val="00396188"/>
    <w:rPr>
      <w:vertAlign w:val="superscript"/>
    </w:rPr>
  </w:style>
  <w:style w:type="character" w:customStyle="1" w:styleId="Caracteresdenotaderodap">
    <w:name w:val="Caracteres de nota de rodapé"/>
    <w:rsid w:val="00396188"/>
    <w:rPr>
      <w:vertAlign w:val="superscript"/>
    </w:rPr>
  </w:style>
  <w:style w:type="table" w:styleId="Tabelacomgrade">
    <w:name w:val="Table Grid"/>
    <w:basedOn w:val="Tabelanormal"/>
    <w:rsid w:val="001340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188"/>
    <w:pPr>
      <w:spacing w:after="0" w:line="240" w:lineRule="auto"/>
    </w:pPr>
    <w:rPr>
      <w:rFonts w:ascii="Arial" w:eastAsia="Times New Roman" w:hAnsi="Arial" w:cs="Times New Roman"/>
      <w:szCs w:val="20"/>
    </w:rPr>
  </w:style>
  <w:style w:type="paragraph" w:styleId="Ttulo7">
    <w:name w:val="heading 7"/>
    <w:basedOn w:val="Normal"/>
    <w:next w:val="Normal"/>
    <w:link w:val="Ttulo7Char"/>
    <w:semiHidden/>
    <w:unhideWhenUsed/>
    <w:qFormat/>
    <w:rsid w:val="0039618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semiHidden/>
    <w:rsid w:val="00396188"/>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396188"/>
    <w:rPr>
      <w:color w:val="0000FF" w:themeColor="hyperlink"/>
      <w:u w:val="single"/>
    </w:rPr>
  </w:style>
  <w:style w:type="paragraph" w:styleId="Textodenotaderodap">
    <w:name w:val="footnote text"/>
    <w:basedOn w:val="Normal"/>
    <w:link w:val="TextodenotaderodapChar"/>
    <w:semiHidden/>
    <w:unhideWhenUsed/>
    <w:rsid w:val="00396188"/>
    <w:rPr>
      <w:rFonts w:ascii="Times New Roman" w:hAnsi="Times New Roman"/>
      <w:sz w:val="20"/>
    </w:rPr>
  </w:style>
  <w:style w:type="character" w:customStyle="1" w:styleId="TextodenotaderodapChar">
    <w:name w:val="Texto de nota de rodapé Char"/>
    <w:basedOn w:val="Fontepargpadro"/>
    <w:link w:val="Textodenotaderodap"/>
    <w:semiHidden/>
    <w:rsid w:val="00396188"/>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396188"/>
    <w:pPr>
      <w:spacing w:after="120"/>
    </w:pPr>
  </w:style>
  <w:style w:type="character" w:customStyle="1" w:styleId="CorpodetextoChar">
    <w:name w:val="Corpo de texto Char"/>
    <w:basedOn w:val="Fontepargpadro"/>
    <w:link w:val="Corpodetexto"/>
    <w:semiHidden/>
    <w:rsid w:val="00396188"/>
    <w:rPr>
      <w:rFonts w:ascii="Arial" w:eastAsia="Times New Roman" w:hAnsi="Arial" w:cs="Times New Roman"/>
      <w:szCs w:val="20"/>
    </w:rPr>
  </w:style>
  <w:style w:type="paragraph" w:styleId="Recuodecorpodetexto">
    <w:name w:val="Body Text Indent"/>
    <w:basedOn w:val="Normal"/>
    <w:link w:val="RecuodecorpodetextoChar"/>
    <w:semiHidden/>
    <w:unhideWhenUsed/>
    <w:rsid w:val="00396188"/>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396188"/>
    <w:rPr>
      <w:rFonts w:ascii="Arial" w:eastAsia="Times New Roman" w:hAnsi="Arial" w:cs="Times New Roman"/>
      <w:szCs w:val="20"/>
    </w:rPr>
  </w:style>
  <w:style w:type="paragraph" w:customStyle="1" w:styleId="Textoembloco1">
    <w:name w:val="Texto em bloco1"/>
    <w:basedOn w:val="Normal"/>
    <w:rsid w:val="00396188"/>
    <w:pPr>
      <w:ind w:left="4253" w:right="57" w:firstLine="1134"/>
      <w:jc w:val="both"/>
    </w:pPr>
    <w:rPr>
      <w:i/>
      <w:spacing w:val="14"/>
    </w:rPr>
  </w:style>
  <w:style w:type="character" w:styleId="Refdenotaderodap">
    <w:name w:val="footnote reference"/>
    <w:semiHidden/>
    <w:unhideWhenUsed/>
    <w:rsid w:val="00396188"/>
    <w:rPr>
      <w:vertAlign w:val="superscript"/>
    </w:rPr>
  </w:style>
  <w:style w:type="character" w:customStyle="1" w:styleId="Caracteresdenotaderodap">
    <w:name w:val="Caracteres de nota de rodapé"/>
    <w:rsid w:val="00396188"/>
    <w:rPr>
      <w:vertAlign w:val="superscript"/>
    </w:rPr>
  </w:style>
  <w:style w:type="table" w:styleId="Tabelacomgrade">
    <w:name w:val="Table Grid"/>
    <w:basedOn w:val="Tabelanormal"/>
    <w:rsid w:val="001340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49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19</Pages>
  <Words>5176</Words>
  <Characters>27955</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6</cp:revision>
  <cp:lastPrinted>2018-08-09T13:20:00Z</cp:lastPrinted>
  <dcterms:created xsi:type="dcterms:W3CDTF">2018-05-10T17:35:00Z</dcterms:created>
  <dcterms:modified xsi:type="dcterms:W3CDTF">2018-08-09T13:23:00Z</dcterms:modified>
</cp:coreProperties>
</file>